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2DDC" w14:textId="27186794" w:rsidR="00F27DBA" w:rsidRPr="00E40526" w:rsidRDefault="00F27DBA">
      <w:pPr>
        <w:suppressAutoHyphens w:val="0"/>
        <w:rPr>
          <w:rFonts w:cs="Calibri"/>
          <w:color w:val="000000" w:themeColor="text1"/>
        </w:rPr>
      </w:pPr>
    </w:p>
    <w:p w14:paraId="198EF794" w14:textId="66C89A01" w:rsidR="00CD2AAA" w:rsidRPr="00E40526" w:rsidRDefault="004F6997" w:rsidP="005559B3">
      <w:pPr>
        <w:spacing w:after="0" w:line="300" w:lineRule="atLeast"/>
        <w:jc w:val="right"/>
        <w:rPr>
          <w:rFonts w:cs="Calibri"/>
          <w:color w:val="000000" w:themeColor="text1"/>
          <w:sz w:val="20"/>
          <w:szCs w:val="20"/>
        </w:rPr>
      </w:pPr>
      <w:r w:rsidRPr="00E40526">
        <w:rPr>
          <w:rFonts w:cs="Calibri"/>
          <w:color w:val="000000" w:themeColor="text1"/>
          <w:sz w:val="20"/>
          <w:szCs w:val="20"/>
        </w:rPr>
        <w:t xml:space="preserve">Załącznik nr 3 do Regulaminu </w:t>
      </w:r>
      <w:bookmarkStart w:id="0" w:name="_Hlk211513069"/>
      <w:r w:rsidRPr="00E40526">
        <w:rPr>
          <w:rFonts w:cs="Calibri"/>
          <w:color w:val="000000" w:themeColor="text1"/>
          <w:sz w:val="20"/>
          <w:szCs w:val="20"/>
        </w:rPr>
        <w:t>Oddolnej Inicjatywy Sołeckiej na terenie Gminy Woźniki na lata 2025 – 2027</w:t>
      </w:r>
      <w:bookmarkEnd w:id="0"/>
    </w:p>
    <w:p w14:paraId="1CBCA53C" w14:textId="77777777" w:rsidR="004F6997" w:rsidRPr="00E40526" w:rsidRDefault="004F6997" w:rsidP="00215D02">
      <w:pPr>
        <w:spacing w:after="0" w:line="300" w:lineRule="atLeast"/>
        <w:jc w:val="center"/>
        <w:rPr>
          <w:rFonts w:cs="Calibri"/>
          <w:color w:val="000000" w:themeColor="text1"/>
        </w:rPr>
      </w:pPr>
    </w:p>
    <w:p w14:paraId="1E88A26F" w14:textId="4CFC8FBB" w:rsidR="00CD2AAA" w:rsidRPr="00E40526" w:rsidRDefault="00E4716B" w:rsidP="00CD2AAA">
      <w:pPr>
        <w:spacing w:after="0" w:line="300" w:lineRule="atLeast"/>
        <w:jc w:val="center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LISTA</w:t>
      </w:r>
      <w:r w:rsidR="00074970" w:rsidRPr="00E40526">
        <w:rPr>
          <w:rFonts w:cs="Calibri"/>
          <w:color w:val="000000" w:themeColor="text1"/>
        </w:rPr>
        <w:t xml:space="preserve"> </w:t>
      </w:r>
      <w:r w:rsidRPr="00E40526">
        <w:rPr>
          <w:rFonts w:cs="Calibri"/>
          <w:color w:val="000000" w:themeColor="text1"/>
        </w:rPr>
        <w:t xml:space="preserve">OSÓB POPIERAJĄCYCH </w:t>
      </w:r>
      <w:r w:rsidR="004F6997" w:rsidRPr="00E40526">
        <w:rPr>
          <w:rFonts w:cs="Calibri"/>
          <w:color w:val="000000" w:themeColor="text1"/>
        </w:rPr>
        <w:t>ODDOLNĄ INICJATYWĘ SOŁECKĄ</w:t>
      </w:r>
    </w:p>
    <w:p w14:paraId="0E60976F" w14:textId="77777777" w:rsidR="00074970" w:rsidRPr="00E40526" w:rsidRDefault="00074970" w:rsidP="005559B3">
      <w:pPr>
        <w:spacing w:after="0" w:line="300" w:lineRule="atLeast"/>
        <w:jc w:val="center"/>
        <w:rPr>
          <w:rFonts w:cs="Calibri"/>
          <w:color w:val="000000" w:themeColor="text1"/>
        </w:rPr>
      </w:pPr>
    </w:p>
    <w:p w14:paraId="7ACC5124" w14:textId="1022E309" w:rsidR="00CD2AAA" w:rsidRPr="00E40526" w:rsidRDefault="00E4716B" w:rsidP="005559B3">
      <w:pPr>
        <w:spacing w:after="0" w:line="300" w:lineRule="atLeast"/>
        <w:jc w:val="center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……………………………………………………</w:t>
      </w:r>
      <w:r w:rsidR="004F6997" w:rsidRPr="00E40526">
        <w:rPr>
          <w:rFonts w:cs="Calibri"/>
          <w:color w:val="000000" w:themeColor="text1"/>
        </w:rPr>
        <w:t>..............................................................................</w:t>
      </w:r>
      <w:r w:rsidRPr="00E40526">
        <w:rPr>
          <w:rFonts w:cs="Calibri"/>
          <w:color w:val="000000" w:themeColor="text1"/>
        </w:rPr>
        <w:t>……………</w:t>
      </w:r>
    </w:p>
    <w:p w14:paraId="0B51C399" w14:textId="5031FA9C" w:rsidR="00A81C7B" w:rsidRPr="00E40526" w:rsidRDefault="00E4716B" w:rsidP="00215D02">
      <w:pPr>
        <w:spacing w:after="0" w:line="300" w:lineRule="atLeast"/>
        <w:jc w:val="center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(</w:t>
      </w:r>
      <w:r w:rsidR="00074970" w:rsidRPr="00E40526">
        <w:rPr>
          <w:rFonts w:cs="Calibri"/>
          <w:color w:val="000000" w:themeColor="text1"/>
        </w:rPr>
        <w:t>nazwa</w:t>
      </w:r>
      <w:r w:rsidRPr="00E40526">
        <w:rPr>
          <w:rFonts w:cs="Calibri"/>
          <w:color w:val="000000" w:themeColor="text1"/>
        </w:rPr>
        <w:t>)</w:t>
      </w:r>
    </w:p>
    <w:p w14:paraId="5AC97F40" w14:textId="77777777" w:rsidR="00CD2AAA" w:rsidRPr="00E40526" w:rsidRDefault="00CD2AAA" w:rsidP="005559B3">
      <w:pPr>
        <w:spacing w:after="0" w:line="300" w:lineRule="atLeast"/>
        <w:jc w:val="center"/>
        <w:rPr>
          <w:rFonts w:cs="Calibri"/>
          <w:color w:val="000000" w:themeColor="text1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"/>
        <w:gridCol w:w="2836"/>
        <w:gridCol w:w="1604"/>
        <w:gridCol w:w="1833"/>
        <w:gridCol w:w="2312"/>
      </w:tblGrid>
      <w:tr w:rsidR="00AE0053" w:rsidRPr="00AE0053" w14:paraId="3BD0FF3D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39CB4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LP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9928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 xml:space="preserve">IMIĘ I NAZWISKO </w:t>
            </w:r>
          </w:p>
        </w:tc>
        <w:tc>
          <w:tcPr>
            <w:tcW w:w="1604" w:type="dxa"/>
          </w:tcPr>
          <w:p w14:paraId="41CFA3B8" w14:textId="3077885E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MIEJSCOWOŚĆ</w:t>
            </w:r>
          </w:p>
        </w:tc>
        <w:tc>
          <w:tcPr>
            <w:tcW w:w="1833" w:type="dxa"/>
          </w:tcPr>
          <w:p w14:paraId="5FC5E60D" w14:textId="4C7BBB5C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PODPIS</w:t>
            </w: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5F6E" w14:textId="33497B51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 xml:space="preserve"> </w:t>
            </w:r>
            <w:r w:rsidRPr="00E40526">
              <w:rPr>
                <w:rFonts w:cs="Calibri"/>
                <w:color w:val="000000" w:themeColor="text1"/>
                <w:sz w:val="20"/>
                <w:szCs w:val="20"/>
              </w:rPr>
              <w:t>Zapoznałem/</w:t>
            </w:r>
            <w:proofErr w:type="spellStart"/>
            <w:r w:rsidRPr="00E40526">
              <w:rPr>
                <w:rFonts w:cs="Calibri"/>
                <w:color w:val="000000" w:themeColor="text1"/>
                <w:sz w:val="20"/>
                <w:szCs w:val="20"/>
              </w:rPr>
              <w:t>am</w:t>
            </w:r>
            <w:proofErr w:type="spellEnd"/>
            <w:r w:rsidRPr="00E40526">
              <w:rPr>
                <w:rFonts w:cs="Calibri"/>
                <w:color w:val="000000" w:themeColor="text1"/>
                <w:sz w:val="20"/>
                <w:szCs w:val="20"/>
              </w:rPr>
              <w:t xml:space="preserve"> się z klauzulą RODO </w:t>
            </w:r>
            <w:r w:rsidRPr="00E40526">
              <w:rPr>
                <w:rStyle w:val="Odwoanieprzypisudolnego"/>
                <w:rFonts w:cs="Calibri"/>
                <w:color w:val="000000" w:themeColor="text1"/>
                <w:sz w:val="20"/>
                <w:szCs w:val="20"/>
              </w:rPr>
              <w:footnoteReference w:id="1"/>
            </w:r>
            <w:r w:rsidRPr="00E40526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053" w:rsidRPr="00AE0053" w14:paraId="1A2D49CC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C9FCD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1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50BE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138557A0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0DDD3B02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0CEDEA77" w14:textId="55C8A7E1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F5D5A" w14:textId="461774F0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7C55016F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D393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2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9EA5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3603FD87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18E7B160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6100C7C9" w14:textId="7B2D6E26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1F8DC" w14:textId="1E489174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1E068931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506A5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3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CC393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7C67E439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26A0A4C7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11F88B63" w14:textId="0B8C763C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B486E" w14:textId="75FD5025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67151B75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DF7C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4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8B37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3FDC7780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17D66F75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5C608FE4" w14:textId="7BDE3CFB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13E06" w14:textId="070816D5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24FB00C7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48F2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5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45E8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19188E87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4D1FE3B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7A4CD4BC" w14:textId="187EA22A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A230" w14:textId="7F7D059A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01DE4667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99700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6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CA7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1A1F2868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198B526A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007EEFBC" w14:textId="5B7102F5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DCF16" w14:textId="708A30CC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03662F85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F94DD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7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ECC02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1D2564E3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4B638F6D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73BEB8AC" w14:textId="10E56515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C0B31" w14:textId="20BFA8E2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079BF989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B732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8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59D47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52DF9BC3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2A9E4950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2D284AF7" w14:textId="4582164C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7790E" w14:textId="76BF8A44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2CF9226E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0C262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9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DD343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14CE8AE2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68A4A6F0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49A5F47D" w14:textId="156F448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B5E6" w14:textId="7DD0ADBC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02DC8088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A2A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10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13C6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74738B09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4F89BFD9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0D4E7932" w14:textId="0FA5325C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DEFE" w14:textId="7EA14E86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39734BBF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951B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11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41363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2AF8A0F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5E52230D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1C7C132E" w14:textId="7291CC29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1CEC" w14:textId="168C393A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5C31FBEB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DB934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12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6B90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789664FD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70DA0016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0033CF18" w14:textId="101781C4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D375F" w14:textId="5EF88C86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3F615E15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A605C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13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F51C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16A2485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65F3C89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3404FBA2" w14:textId="76423B8F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13A4" w14:textId="5E9C7A19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0BB766FF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32DDD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14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2FC9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5EACE3D8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28518553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42B360F5" w14:textId="54645659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DCDA8" w14:textId="3E3642F4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1C185598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0A9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15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4244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7E7DEFA2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45EC59A3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45B4CF96" w14:textId="5A7497B1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1E40" w14:textId="769B7A6E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0EC4A910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8619D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t>16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A31F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00AFA313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49C6E9A4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5F950983" w14:textId="1737911E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FB5F7" w14:textId="448C909F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AE0053" w:rsidRPr="00AE0053" w14:paraId="6260F743" w14:textId="77777777" w:rsidTr="00B36E26">
        <w:tc>
          <w:tcPr>
            <w:tcW w:w="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9239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  <w:r w:rsidRPr="00E40526">
              <w:rPr>
                <w:rFonts w:cs="Calibri"/>
                <w:color w:val="000000" w:themeColor="text1"/>
              </w:rPr>
              <w:lastRenderedPageBreak/>
              <w:t>17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4C28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  <w:p w14:paraId="589A5DE4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604" w:type="dxa"/>
          </w:tcPr>
          <w:p w14:paraId="22327A46" w14:textId="77777777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1833" w:type="dxa"/>
          </w:tcPr>
          <w:p w14:paraId="16AC2168" w14:textId="6EFE05D4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23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D8FB" w14:textId="739ADA0D" w:rsidR="00B36E26" w:rsidRPr="00E40526" w:rsidRDefault="00B36E26" w:rsidP="005559B3">
            <w:pPr>
              <w:spacing w:after="0" w:line="300" w:lineRule="atLeast"/>
              <w:jc w:val="center"/>
              <w:rPr>
                <w:rFonts w:cs="Calibri"/>
                <w:color w:val="000000" w:themeColor="text1"/>
              </w:rPr>
            </w:pPr>
          </w:p>
        </w:tc>
      </w:tr>
    </w:tbl>
    <w:p w14:paraId="73412ABA" w14:textId="77777777" w:rsidR="0075454D" w:rsidRPr="00E40526" w:rsidRDefault="0075454D">
      <w:pPr>
        <w:spacing w:after="0" w:line="300" w:lineRule="atLeast"/>
        <w:rPr>
          <w:rFonts w:cs="Calibri"/>
          <w:color w:val="000000" w:themeColor="text1"/>
        </w:rPr>
      </w:pPr>
    </w:p>
    <w:p w14:paraId="3BAE38F1" w14:textId="77777777" w:rsidR="00370626" w:rsidRPr="00E40526" w:rsidRDefault="00370626" w:rsidP="00370626">
      <w:pPr>
        <w:spacing w:after="19" w:line="268" w:lineRule="auto"/>
        <w:ind w:right="806"/>
        <w:jc w:val="right"/>
        <w:rPr>
          <w:rFonts w:asciiTheme="minorHAnsi" w:hAnsiTheme="minorHAnsi" w:cstheme="minorHAnsi"/>
          <w:color w:val="000000" w:themeColor="text1"/>
          <w:sz w:val="18"/>
          <w:szCs w:val="18"/>
        </w:rPr>
      </w:pPr>
      <w:bookmarkStart w:id="1" w:name="_Hlk183950541"/>
      <w:r w:rsidRPr="00E40526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Załącznik nr </w:t>
      </w:r>
      <w:bookmarkEnd w:id="1"/>
      <w:r w:rsidRPr="00E40526">
        <w:rPr>
          <w:rFonts w:asciiTheme="minorHAnsi" w:hAnsiTheme="minorHAnsi" w:cstheme="minorHAnsi"/>
          <w:color w:val="000000" w:themeColor="text1"/>
          <w:sz w:val="18"/>
          <w:szCs w:val="18"/>
        </w:rPr>
        <w:t>4 do Regulaminu Oddolnej Inicjatywy Sołeckiej na terenie Gminy Woźniki na lata 2025 – 2027</w:t>
      </w:r>
    </w:p>
    <w:p w14:paraId="25CB5490" w14:textId="77777777" w:rsidR="00370626" w:rsidRPr="00E40526" w:rsidRDefault="00370626" w:rsidP="00370626">
      <w:pPr>
        <w:spacing w:after="19" w:line="268" w:lineRule="auto"/>
        <w:ind w:right="806"/>
        <w:rPr>
          <w:rFonts w:asciiTheme="minorHAnsi" w:hAnsiTheme="minorHAnsi" w:cstheme="minorHAnsi"/>
          <w:b/>
          <w:bCs/>
          <w:color w:val="000000" w:themeColor="text1"/>
        </w:rPr>
      </w:pPr>
    </w:p>
    <w:p w14:paraId="0477E38B" w14:textId="77777777" w:rsidR="00370626" w:rsidRPr="00E40526" w:rsidRDefault="00370626" w:rsidP="00370626">
      <w:pPr>
        <w:spacing w:after="19" w:line="268" w:lineRule="auto"/>
        <w:ind w:right="806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bookmarkStart w:id="2" w:name="_Hlk213420831"/>
      <w:r w:rsidRPr="00E40526">
        <w:rPr>
          <w:rFonts w:asciiTheme="minorHAnsi" w:hAnsiTheme="minorHAnsi" w:cstheme="minorHAnsi"/>
          <w:b/>
          <w:bCs/>
          <w:color w:val="000000" w:themeColor="text1"/>
        </w:rPr>
        <w:t>Informacje dotyczące przetwarzania danych osobowych</w:t>
      </w:r>
    </w:p>
    <w:p w14:paraId="3AEE9DDE" w14:textId="77777777" w:rsidR="00472DF2" w:rsidRPr="00E40526" w:rsidRDefault="00472DF2" w:rsidP="00472DF2">
      <w:pPr>
        <w:spacing w:after="0" w:line="240" w:lineRule="auto"/>
        <w:jc w:val="both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 xml:space="preserve">Zgodnie z art. 13 ust. 1 i 2 rozporządzenia Parlamentu Europejskiego i Rady (UE) 2016/679 z dnia 27 kwietnia 2016 r. w sprawie ochrony osób fizycznych w związku z przetwarzaniem danych osobowych w sprawie swobodnego przepływu takich danych oraz uchylenia dyrektywy 95/46/WE (ogólne rozporządzenie o ochronie danych) (Dz. Urz. UE L 119 str. 1, z </w:t>
      </w:r>
      <w:proofErr w:type="spellStart"/>
      <w:r w:rsidRPr="00E40526">
        <w:rPr>
          <w:rFonts w:cs="Calibri"/>
          <w:color w:val="000000" w:themeColor="text1"/>
        </w:rPr>
        <w:t>późn</w:t>
      </w:r>
      <w:proofErr w:type="spellEnd"/>
      <w:r w:rsidRPr="00E40526">
        <w:rPr>
          <w:rFonts w:cs="Calibri"/>
          <w:color w:val="000000" w:themeColor="text1"/>
        </w:rPr>
        <w:t>. zm.), zwanego dalej „RODO” informujemy, że:</w:t>
      </w:r>
    </w:p>
    <w:p w14:paraId="6F2B27B6" w14:textId="514CDFE7" w:rsidR="00472DF2" w:rsidRPr="00E40526" w:rsidRDefault="00472DF2" w:rsidP="00472DF2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eastAsia="SimSun" w:cs="Calibri"/>
          <w:color w:val="000000" w:themeColor="text1"/>
          <w:shd w:val="clear" w:color="auto" w:fill="FFFFFF"/>
          <w:lang w:eastAsia="zh-CN" w:bidi="hi-IN"/>
        </w:rPr>
      </w:pPr>
      <w:r w:rsidRPr="00E40526">
        <w:rPr>
          <w:rFonts w:eastAsia="SimSun" w:cs="Calibri"/>
          <w:color w:val="000000" w:themeColor="text1"/>
          <w:lang w:eastAsia="zh-CN" w:bidi="hi-IN"/>
        </w:rPr>
        <w:t xml:space="preserve">Administratorem Państwa danych osobowych jest </w:t>
      </w:r>
      <w:r w:rsidRPr="00E40526">
        <w:rPr>
          <w:rFonts w:eastAsia="SimSun" w:cs="Calibri"/>
          <w:color w:val="000000" w:themeColor="text1"/>
          <w:shd w:val="clear" w:color="auto" w:fill="FFFFFF"/>
          <w:lang w:eastAsia="zh-CN" w:bidi="hi-IN"/>
        </w:rPr>
        <w:t xml:space="preserve">Centrum Usług Społecznych </w:t>
      </w:r>
      <w:r w:rsidR="005A48DB" w:rsidRPr="00AE0053">
        <w:rPr>
          <w:rFonts w:eastAsia="SimSun" w:cs="Calibri"/>
          <w:color w:val="000000" w:themeColor="text1"/>
          <w:shd w:val="clear" w:color="auto" w:fill="FFFFFF"/>
          <w:lang w:eastAsia="zh-CN" w:bidi="hi-IN"/>
        </w:rPr>
        <w:br/>
      </w:r>
      <w:r w:rsidRPr="00E40526">
        <w:rPr>
          <w:rFonts w:eastAsia="SimSun" w:cs="Calibri"/>
          <w:color w:val="000000" w:themeColor="text1"/>
          <w:shd w:val="clear" w:color="auto" w:fill="FFFFFF"/>
          <w:lang w:eastAsia="zh-CN" w:bidi="hi-IN"/>
        </w:rPr>
        <w:t>w Woźnikach z siedzibą Rynek 6, 42-289 Woźniki.</w:t>
      </w:r>
    </w:p>
    <w:p w14:paraId="659F57B1" w14:textId="216FDBA6" w:rsidR="00472DF2" w:rsidRPr="00E40526" w:rsidRDefault="00472DF2" w:rsidP="00472DF2">
      <w:pPr>
        <w:widowControl w:val="0"/>
        <w:numPr>
          <w:ilvl w:val="0"/>
          <w:numId w:val="27"/>
        </w:numPr>
        <w:autoSpaceDN/>
        <w:spacing w:after="0" w:line="100" w:lineRule="atLeast"/>
        <w:jc w:val="both"/>
        <w:rPr>
          <w:rFonts w:cs="Calibri"/>
          <w:color w:val="000000" w:themeColor="text1"/>
          <w:shd w:val="clear" w:color="auto" w:fill="FFFFFF"/>
          <w:lang w:eastAsia="ar-SA"/>
        </w:rPr>
      </w:pPr>
      <w:r w:rsidRPr="00E40526">
        <w:rPr>
          <w:rFonts w:cs="Calibri"/>
          <w:color w:val="000000" w:themeColor="text1"/>
          <w:shd w:val="clear" w:color="auto" w:fill="FFFFFF"/>
          <w:lang w:eastAsia="ar-SA"/>
        </w:rPr>
        <w:t xml:space="preserve">Kontakt z Inspektorem Ochrony Danych – email: </w:t>
      </w:r>
      <w:r w:rsidR="00B043C2" w:rsidRPr="00AE0053">
        <w:rPr>
          <w:rFonts w:cs="Calibri"/>
          <w:color w:val="000000" w:themeColor="text1"/>
          <w:shd w:val="clear" w:color="auto" w:fill="FFFFFF"/>
          <w:lang w:eastAsia="ar-SA"/>
        </w:rPr>
        <w:t>inspektor@ocodn.pl</w:t>
      </w:r>
      <w:r w:rsidRPr="00E40526">
        <w:rPr>
          <w:rFonts w:cs="Calibri"/>
          <w:color w:val="000000" w:themeColor="text1"/>
          <w:shd w:val="clear" w:color="auto" w:fill="FFFFFF"/>
          <w:lang w:eastAsia="ar-SA"/>
        </w:rPr>
        <w:t>.</w:t>
      </w:r>
    </w:p>
    <w:p w14:paraId="2CF414C4" w14:textId="5B4A32F7" w:rsidR="00472DF2" w:rsidRPr="00E40526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outlineLvl w:val="2"/>
        <w:rPr>
          <w:rFonts w:cs="Calibri"/>
          <w:b/>
          <w:bCs/>
          <w:color w:val="000000" w:themeColor="text1"/>
        </w:rPr>
      </w:pPr>
      <w:r w:rsidRPr="00E40526">
        <w:rPr>
          <w:rFonts w:cs="Calibri"/>
          <w:bCs/>
          <w:color w:val="000000" w:themeColor="text1"/>
        </w:rPr>
        <w:t xml:space="preserve">Dane osobowe przetwarzane będą </w:t>
      </w:r>
      <w:r w:rsidR="005A48DB" w:rsidRPr="00E40526">
        <w:rPr>
          <w:color w:val="000000" w:themeColor="text1"/>
        </w:rPr>
        <w:t xml:space="preserve">w związku z realizacją projektu „CUS- Nowe spojrzenia na usługi społeczne" współfinansowanego ze środków EFS+ w ramach FESL 2021-2027, </w:t>
      </w:r>
      <w:r w:rsidRPr="00E40526">
        <w:rPr>
          <w:rFonts w:cs="Calibri"/>
          <w:bCs/>
          <w:color w:val="000000" w:themeColor="text1"/>
        </w:rPr>
        <w:t>na podstawie przepisów Ustawy z dnia 19 lipca 2019 r. o realizowaniu usług społecznych przez centrum usług społecznych, Uchwały Nr 59/VIII/2024 Rady Miejskiej w Woźnikach z dnia 19 grudnia 2024 r. w sprawie nadania statutu Centrum Usług Społecznych w Woźnikach oraz art. 6 ust. 1 lit. c RODO gdyż, przetwarzanie jest niezbędne do wypełnienia obowiązku prawnego ciążącego na administratorze i art. 6 ust. 1 lit. e RODO gdyż, przetwarzanie jest niezbędne do wykonania zadania realizowanego w interesie publicznym lub w ramach sprawowania władzy publicznej powierzonej administratorowi.</w:t>
      </w:r>
    </w:p>
    <w:p w14:paraId="2ACD7986" w14:textId="2558DC4A" w:rsidR="00472DF2" w:rsidRPr="00E40526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outlineLvl w:val="2"/>
        <w:rPr>
          <w:rFonts w:cs="Calibri"/>
          <w:b/>
          <w:bCs/>
          <w:color w:val="000000" w:themeColor="text1"/>
        </w:rPr>
      </w:pPr>
      <w:r w:rsidRPr="00E40526">
        <w:rPr>
          <w:rFonts w:cs="Calibri"/>
          <w:color w:val="000000" w:themeColor="text1"/>
        </w:rPr>
        <w:t xml:space="preserve">Dane osobowe mogą być przekazywane podmiotom przetwarzającym dane osobowe na zlecenie administratora w zakresie realizowanych przez niego obowiązków oraz w związku z wykonywaniem czynności związanych z realizacją </w:t>
      </w:r>
      <w:r w:rsidR="005259F4" w:rsidRPr="00AE0053">
        <w:rPr>
          <w:rFonts w:cs="Calibri"/>
          <w:iCs/>
          <w:color w:val="000000" w:themeColor="text1"/>
        </w:rPr>
        <w:t>projektu „CUS- Nowe spojrzenie na usługi społeczne”,</w:t>
      </w:r>
      <w:r w:rsidRPr="00E40526">
        <w:rPr>
          <w:rFonts w:cs="Calibri"/>
          <w:color w:val="000000" w:themeColor="text1"/>
        </w:rPr>
        <w:t xml:space="preserve"> a także innym podmiotom lub organom upoważnionym do pozyskania danych osobowych uczestników projektu na podstawie przepisów prawa.</w:t>
      </w:r>
    </w:p>
    <w:p w14:paraId="27BBC6C0" w14:textId="108EE3AF" w:rsidR="00472DF2" w:rsidRPr="00E40526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 xml:space="preserve">Dane osobowe przechowywane będą do czasu wygaśnięcia obowiązku przechowywania tych danych wynikających z realizacji </w:t>
      </w:r>
      <w:r w:rsidR="00740581" w:rsidRPr="00AE0053">
        <w:rPr>
          <w:rFonts w:cs="Calibri"/>
          <w:iCs/>
          <w:color w:val="000000" w:themeColor="text1"/>
        </w:rPr>
        <w:t>projektu</w:t>
      </w:r>
      <w:r w:rsidRPr="00E40526">
        <w:rPr>
          <w:rFonts w:cs="Calibri"/>
          <w:iCs/>
          <w:color w:val="000000" w:themeColor="text1"/>
        </w:rPr>
        <w:t xml:space="preserve">, </w:t>
      </w:r>
      <w:r w:rsidRPr="00E40526">
        <w:rPr>
          <w:rFonts w:cs="Calibri"/>
          <w:color w:val="000000" w:themeColor="text1"/>
        </w:rPr>
        <w:t>a następnie do momentu wygaśnięcia obowiązku przechowywania danych wynikającego z przepisów dotyczących archiwizacji dokumentacji.</w:t>
      </w:r>
    </w:p>
    <w:p w14:paraId="69C468A6" w14:textId="54C17BF3" w:rsidR="00472DF2" w:rsidRPr="00E40526" w:rsidRDefault="005259F4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rFonts w:cs="Calibri"/>
          <w:color w:val="000000" w:themeColor="text1"/>
        </w:rPr>
      </w:pPr>
      <w:r w:rsidRPr="00AE0053">
        <w:rPr>
          <w:rFonts w:cs="Calibri"/>
          <w:color w:val="000000" w:themeColor="text1"/>
        </w:rPr>
        <w:t>Przysługuje Państwu</w:t>
      </w:r>
      <w:r w:rsidR="00472DF2" w:rsidRPr="00E40526">
        <w:rPr>
          <w:rFonts w:cs="Calibri"/>
          <w:color w:val="000000" w:themeColor="text1"/>
        </w:rPr>
        <w:t xml:space="preserve"> prawo dostępu do swoich danych osobowych, prawo do żądania ich sprostowania, do ograniczania przetwarzania tych danych.</w:t>
      </w:r>
    </w:p>
    <w:p w14:paraId="2EEF8B49" w14:textId="1DBD0F24" w:rsidR="00472DF2" w:rsidRPr="00E40526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W trakcie przetwarzania danych osobowych nie będzie dochodzić do zautomatyzowanego podejmowania decyzji ani do profilowania.</w:t>
      </w:r>
    </w:p>
    <w:p w14:paraId="36BF4756" w14:textId="24049719" w:rsidR="00472DF2" w:rsidRPr="00E40526" w:rsidRDefault="005259F4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rFonts w:cs="Calibri"/>
          <w:color w:val="000000" w:themeColor="text1"/>
        </w:rPr>
      </w:pPr>
      <w:r w:rsidRPr="00AE0053">
        <w:rPr>
          <w:rFonts w:cs="Calibri"/>
          <w:color w:val="000000" w:themeColor="text1"/>
        </w:rPr>
        <w:t>Przysługuje Państwu</w:t>
      </w:r>
      <w:r w:rsidR="00472DF2" w:rsidRPr="00E40526">
        <w:rPr>
          <w:rFonts w:cs="Calibri"/>
          <w:color w:val="000000" w:themeColor="text1"/>
        </w:rPr>
        <w:t xml:space="preserve"> prawo wniesienia skargi do organu nadzorczego, tj. do Prezesa Urzędu Ochrony Danych Osobowych (PUODO) </w:t>
      </w:r>
      <w:r w:rsidR="00AE0053" w:rsidRPr="00AE0053">
        <w:rPr>
          <w:rFonts w:cs="Calibri"/>
          <w:color w:val="000000" w:themeColor="text1"/>
        </w:rPr>
        <w:t>ul. Moniuszki 1A, 00-014 Warszawa</w:t>
      </w:r>
      <w:r w:rsidR="00472DF2" w:rsidRPr="00E40526">
        <w:rPr>
          <w:rFonts w:cs="Calibri"/>
          <w:color w:val="000000" w:themeColor="text1"/>
        </w:rPr>
        <w:t>.</w:t>
      </w:r>
    </w:p>
    <w:p w14:paraId="63208395" w14:textId="77777777" w:rsidR="00472DF2" w:rsidRPr="00E40526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color w:val="000000" w:themeColor="text1"/>
        </w:rPr>
      </w:pPr>
      <w:r w:rsidRPr="00E40526">
        <w:rPr>
          <w:rFonts w:cs="Calibri"/>
          <w:color w:val="000000" w:themeColor="text1"/>
          <w:spacing w:val="-3"/>
          <w:lang w:eastAsia="ar-SA"/>
        </w:rPr>
        <w:t>Podanie danych osobowych jest konieczne do uczestnictwa w projekcie.</w:t>
      </w:r>
    </w:p>
    <w:p w14:paraId="7164E70F" w14:textId="77777777" w:rsidR="00472DF2" w:rsidRPr="00AE0053" w:rsidRDefault="00472DF2" w:rsidP="00472DF2">
      <w:pPr>
        <w:suppressAutoHyphens w:val="0"/>
        <w:rPr>
          <w:rFonts w:cs="Calibri"/>
          <w:color w:val="000000" w:themeColor="text1"/>
        </w:rPr>
      </w:pPr>
    </w:p>
    <w:p w14:paraId="470114EC" w14:textId="77777777" w:rsidR="00472DF2" w:rsidRPr="00AE0053" w:rsidRDefault="00472DF2" w:rsidP="00472DF2">
      <w:pPr>
        <w:suppressAutoHyphens w:val="0"/>
        <w:rPr>
          <w:rFonts w:cs="Calibri"/>
          <w:color w:val="000000" w:themeColor="text1"/>
        </w:rPr>
      </w:pPr>
      <w:r w:rsidRPr="00AE0053">
        <w:rPr>
          <w:rFonts w:cs="Calibri"/>
          <w:color w:val="000000" w:themeColor="text1"/>
        </w:rPr>
        <w:br w:type="page"/>
      </w:r>
    </w:p>
    <w:bookmarkEnd w:id="2"/>
    <w:p w14:paraId="4F90B247" w14:textId="77777777" w:rsidR="00472DF2" w:rsidRPr="00E40526" w:rsidRDefault="00472DF2" w:rsidP="00370626">
      <w:pPr>
        <w:spacing w:after="0" w:line="240" w:lineRule="auto"/>
        <w:ind w:left="163"/>
        <w:rPr>
          <w:rFonts w:asciiTheme="minorHAnsi" w:hAnsiTheme="minorHAnsi" w:cs="Calibri"/>
          <w:color w:val="000000" w:themeColor="text1"/>
        </w:rPr>
      </w:pPr>
    </w:p>
    <w:p w14:paraId="543ECFD1" w14:textId="77777777" w:rsidR="00370626" w:rsidRPr="00E40526" w:rsidRDefault="00370626" w:rsidP="00370626">
      <w:pPr>
        <w:spacing w:after="0" w:line="240" w:lineRule="auto"/>
        <w:ind w:left="163"/>
        <w:rPr>
          <w:rFonts w:asciiTheme="minorHAnsi" w:eastAsia="Times New Roman" w:hAnsiTheme="minorHAnsi" w:cs="Calibri"/>
          <w:color w:val="000000" w:themeColor="text1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1"/>
        <w:gridCol w:w="71"/>
        <w:gridCol w:w="4820"/>
      </w:tblGrid>
      <w:tr w:rsidR="00AE0053" w:rsidRPr="00AE0053" w14:paraId="5C88C651" w14:textId="77777777">
        <w:trPr>
          <w:trHeight w:val="239"/>
        </w:trPr>
        <w:tc>
          <w:tcPr>
            <w:tcW w:w="9782" w:type="dxa"/>
            <w:gridSpan w:val="4"/>
          </w:tcPr>
          <w:p w14:paraId="08B756D3" w14:textId="77777777" w:rsidR="00370626" w:rsidRPr="00E40526" w:rsidRDefault="00370626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  <w:bCs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b/>
                <w:bCs/>
                <w:color w:val="000000" w:themeColor="text1"/>
              </w:rPr>
              <w:t>Administratorzy danych</w:t>
            </w:r>
          </w:p>
        </w:tc>
      </w:tr>
      <w:tr w:rsidR="00AE0053" w:rsidRPr="00AE0053" w14:paraId="28243807" w14:textId="77777777">
        <w:trPr>
          <w:trHeight w:val="1212"/>
        </w:trPr>
        <w:tc>
          <w:tcPr>
            <w:tcW w:w="4962" w:type="dxa"/>
            <w:gridSpan w:val="3"/>
          </w:tcPr>
          <w:p w14:paraId="6DD8D05A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 xml:space="preserve">Administratorem danych osobowych jest </w:t>
            </w:r>
            <w:r w:rsidRPr="00E40526">
              <w:rPr>
                <w:rFonts w:asciiTheme="minorHAnsi" w:eastAsia="Times New Roman" w:hAnsiTheme="minorHAnsi" w:cs="Calibri"/>
                <w:b/>
                <w:bCs/>
                <w:color w:val="000000" w:themeColor="text1"/>
              </w:rPr>
              <w:t>Zarząd Województwa Śląskiego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 xml:space="preserve"> pełniący rolę Instytucji Zarządzającej programu Fundusze Europejskie dla Śląskiego 2021-2027 (IZ FE SL).</w:t>
            </w:r>
          </w:p>
        </w:tc>
        <w:tc>
          <w:tcPr>
            <w:tcW w:w="4820" w:type="dxa"/>
          </w:tcPr>
          <w:p w14:paraId="31BE0003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 xml:space="preserve">Administratorem danych osobowych jest </w:t>
            </w:r>
            <w:r w:rsidRPr="00E40526">
              <w:rPr>
                <w:rFonts w:asciiTheme="minorHAnsi" w:eastAsia="Times New Roman" w:hAnsiTheme="minorHAnsi" w:cs="Calibri"/>
                <w:b/>
                <w:bCs/>
                <w:color w:val="000000" w:themeColor="text1"/>
              </w:rPr>
              <w:t>Regionalny Ośrodek Polityki Społecznej Województwa Śląskiego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, pełniący rolę Lidera projektu „CUS – Nowe spojrzenie na usługi społeczne”</w:t>
            </w:r>
          </w:p>
        </w:tc>
      </w:tr>
      <w:tr w:rsidR="00AE0053" w:rsidRPr="00AE0053" w14:paraId="25AC6568" w14:textId="77777777">
        <w:trPr>
          <w:trHeight w:val="1689"/>
        </w:trPr>
        <w:tc>
          <w:tcPr>
            <w:tcW w:w="4962" w:type="dxa"/>
            <w:gridSpan w:val="3"/>
          </w:tcPr>
          <w:p w14:paraId="39E03623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Dane osobowe przetwarzane są w Urzędzie Marszałkowskim Województwa Śląskiego.</w:t>
            </w:r>
          </w:p>
          <w:p w14:paraId="6989B31B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 xml:space="preserve">Siedziba administratora znajduje się w Katowicach przy ul. Ligonia 46, 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br/>
              <w:t xml:space="preserve">tel. +48 (32) 20 78 888 (centrala), 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br/>
              <w:t>e-mail: kancelaria@slaskie.pl</w:t>
            </w:r>
          </w:p>
          <w:p w14:paraId="62A8FD34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https://bip.slaskie.pl/</w:t>
            </w:r>
          </w:p>
        </w:tc>
        <w:tc>
          <w:tcPr>
            <w:tcW w:w="4820" w:type="dxa"/>
          </w:tcPr>
          <w:p w14:paraId="0806B166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 xml:space="preserve">Dane osobowe przetwarzane są w siedzibie </w:t>
            </w:r>
          </w:p>
          <w:p w14:paraId="03D0530D" w14:textId="2D7FE1EC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Regionalnego Ośrodka Polityki Społecznej Województwa Śląskiego przy ul. Modelarskiej 10, 40-142 Katowice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br/>
              <w:t>e-mail: rops@rops-katowice.pl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br/>
              <w:t>tel. 32 730 68 68</w:t>
            </w:r>
          </w:p>
          <w:p w14:paraId="6A0EC7A7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</w:p>
        </w:tc>
      </w:tr>
      <w:tr w:rsidR="00AE0053" w:rsidRPr="00AE0053" w14:paraId="5F1F30A0" w14:textId="77777777">
        <w:trPr>
          <w:trHeight w:val="239"/>
        </w:trPr>
        <w:tc>
          <w:tcPr>
            <w:tcW w:w="9782" w:type="dxa"/>
            <w:gridSpan w:val="4"/>
          </w:tcPr>
          <w:p w14:paraId="40A4B502" w14:textId="77777777" w:rsidR="00370626" w:rsidRPr="00E40526" w:rsidRDefault="00370626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b/>
                <w:color w:val="000000" w:themeColor="text1"/>
              </w:rPr>
              <w:t>Inspektor ochrony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 xml:space="preserve"> </w:t>
            </w:r>
            <w:r w:rsidRPr="00E40526">
              <w:rPr>
                <w:rFonts w:asciiTheme="minorHAnsi" w:eastAsia="Times New Roman" w:hAnsiTheme="minorHAnsi" w:cs="Calibri"/>
                <w:b/>
                <w:color w:val="000000" w:themeColor="text1"/>
              </w:rPr>
              <w:t>danych osobowych / odpowiedzialni za ochronę danych</w:t>
            </w:r>
          </w:p>
        </w:tc>
      </w:tr>
      <w:tr w:rsidR="00AE0053" w:rsidRPr="00AE0053" w14:paraId="1A9FF027" w14:textId="77777777">
        <w:trPr>
          <w:trHeight w:val="1557"/>
        </w:trPr>
        <w:tc>
          <w:tcPr>
            <w:tcW w:w="4962" w:type="dxa"/>
            <w:gridSpan w:val="3"/>
          </w:tcPr>
          <w:p w14:paraId="485B1907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Został wyznaczony inspektor ochrony danych.</w:t>
            </w:r>
          </w:p>
          <w:p w14:paraId="69DC0A24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Adres e-mail do kontaktu z inspektorem: </w:t>
            </w:r>
            <w:r w:rsidRPr="00E40526">
              <w:rPr>
                <w:rFonts w:asciiTheme="minorHAnsi" w:eastAsia="Times New Roman" w:hAnsiTheme="minorHAnsi" w:cs="Calibri"/>
                <w:b/>
                <w:bCs/>
                <w:color w:val="000000" w:themeColor="text1"/>
              </w:rPr>
              <w:t>daneosobowe@slaskie.pl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. Pozostałe formy kontaktu są możliwe przy pomocy adresów podanych powyżej.</w:t>
            </w:r>
          </w:p>
          <w:p w14:paraId="397DF6CC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Aktualne dane teleadresowe inspektora, w tym numer telefonu znajdują się w książce teleadresowej BIP.</w:t>
            </w:r>
          </w:p>
        </w:tc>
        <w:tc>
          <w:tcPr>
            <w:tcW w:w="4820" w:type="dxa"/>
          </w:tcPr>
          <w:p w14:paraId="3071C348" w14:textId="77777777" w:rsidR="00370626" w:rsidRPr="00E40526" w:rsidRDefault="00370626">
            <w:pPr>
              <w:spacing w:after="0" w:line="30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40526">
              <w:rPr>
                <w:rFonts w:asciiTheme="minorHAnsi" w:hAnsiTheme="minorHAnsi" w:cstheme="minorHAnsi"/>
                <w:color w:val="000000" w:themeColor="text1"/>
              </w:rPr>
              <w:t xml:space="preserve">Dane kontaktowe inspektora ochrony danych w Regionalnym Ośrodki Polityki Społecznej Województwa Śląskiego z siedzibą w Katowicach to: </w:t>
            </w:r>
          </w:p>
          <w:p w14:paraId="175D6C76" w14:textId="77777777" w:rsidR="00370626" w:rsidRPr="00E40526" w:rsidRDefault="00370626">
            <w:pPr>
              <w:spacing w:after="0" w:line="300" w:lineRule="atLeast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E40526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e-mail: </w:t>
            </w:r>
            <w:r w:rsidRPr="00E40526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iod@rops-katowice.pl</w:t>
            </w:r>
            <w:r w:rsidRPr="00E40526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, </w:t>
            </w:r>
          </w:p>
          <w:p w14:paraId="7616B365" w14:textId="77777777" w:rsidR="00370626" w:rsidRPr="00E40526" w:rsidRDefault="00370626">
            <w:pPr>
              <w:spacing w:after="0" w:line="300" w:lineRule="atLeast"/>
              <w:rPr>
                <w:rFonts w:asciiTheme="minorHAnsi" w:eastAsia="Times New Roman" w:hAnsiTheme="minorHAnsi" w:cs="Calibri"/>
                <w:color w:val="000000" w:themeColor="text1"/>
                <w:lang w:val="en-GB"/>
              </w:rPr>
            </w:pPr>
            <w:r w:rsidRPr="00E40526">
              <w:rPr>
                <w:rFonts w:asciiTheme="minorHAnsi" w:hAnsiTheme="minorHAnsi" w:cstheme="minorHAnsi"/>
                <w:color w:val="000000" w:themeColor="text1"/>
                <w:lang w:val="en-GB"/>
              </w:rPr>
              <w:t>tel. 32 730 68 84.</w:t>
            </w:r>
          </w:p>
        </w:tc>
      </w:tr>
      <w:tr w:rsidR="00AE0053" w:rsidRPr="00AE0053" w14:paraId="3D2ABBE8" w14:textId="77777777">
        <w:trPr>
          <w:trHeight w:val="239"/>
        </w:trPr>
        <w:tc>
          <w:tcPr>
            <w:tcW w:w="9782" w:type="dxa"/>
            <w:gridSpan w:val="4"/>
          </w:tcPr>
          <w:p w14:paraId="27701352" w14:textId="77777777" w:rsidR="00370626" w:rsidRPr="00E40526" w:rsidRDefault="00370626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b/>
                <w:color w:val="000000" w:themeColor="text1"/>
              </w:rPr>
              <w:t>Cele i podstawy prawne przetwarzania</w:t>
            </w:r>
          </w:p>
        </w:tc>
      </w:tr>
      <w:tr w:rsidR="00AE0053" w:rsidRPr="00AE0053" w14:paraId="67D079B6" w14:textId="77777777">
        <w:trPr>
          <w:trHeight w:val="144"/>
        </w:trPr>
        <w:tc>
          <w:tcPr>
            <w:tcW w:w="4962" w:type="dxa"/>
            <w:gridSpan w:val="3"/>
          </w:tcPr>
          <w:p w14:paraId="0E53CD20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Dane osobowe przetwarzamy w związku z realizacją zadań w ramach programu Fundusze Europejskie dla Śląskiego 2021-2027 (FE SL).</w:t>
            </w:r>
          </w:p>
        </w:tc>
        <w:tc>
          <w:tcPr>
            <w:tcW w:w="4820" w:type="dxa"/>
          </w:tcPr>
          <w:p w14:paraId="3FF0ED63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Dane osobowe przetwarzane są w celu realizacji projektu pn.: „CUS – Nowe spojrzenie na usługi społeczne”, Nr wniosku : FESL.07.05-IZ.01-03EE/23 ze zmianami, zgodnie z decyzją o dofinansowaniu projektu z dnia 20.02.2024 r. Decyzja nr 693/FS/24 ze zmianami, Projekt dofinansowany przez Unię Europejską w ramach FE SL 2021 – 2027 oraz w celach archiwalnych.</w:t>
            </w:r>
          </w:p>
        </w:tc>
      </w:tr>
      <w:tr w:rsidR="00AE0053" w:rsidRPr="00AE0053" w14:paraId="3FA929B5" w14:textId="77777777">
        <w:trPr>
          <w:trHeight w:val="144"/>
        </w:trPr>
        <w:tc>
          <w:tcPr>
            <w:tcW w:w="4962" w:type="dxa"/>
            <w:gridSpan w:val="3"/>
          </w:tcPr>
          <w:p w14:paraId="754364EC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  <w:u w:val="single"/>
              </w:rPr>
              <w:t>Dane osobowe przetwarzamy w celach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:</w:t>
            </w:r>
          </w:p>
          <w:p w14:paraId="3583971D" w14:textId="77777777" w:rsidR="00370626" w:rsidRPr="00E40526" w:rsidRDefault="00370626" w:rsidP="00370626">
            <w:pPr>
              <w:pStyle w:val="Akapitzlist"/>
              <w:numPr>
                <w:ilvl w:val="0"/>
                <w:numId w:val="42"/>
              </w:numPr>
              <w:autoSpaceDN/>
              <w:spacing w:after="0" w:line="240" w:lineRule="auto"/>
              <w:ind w:left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Wdrożenia i zarządzania programem,</w:t>
            </w:r>
          </w:p>
          <w:p w14:paraId="1449043C" w14:textId="77777777" w:rsidR="00370626" w:rsidRPr="00E40526" w:rsidRDefault="00370626" w:rsidP="00370626">
            <w:pPr>
              <w:pStyle w:val="Akapitzlist"/>
              <w:numPr>
                <w:ilvl w:val="0"/>
                <w:numId w:val="42"/>
              </w:numPr>
              <w:autoSpaceDN/>
              <w:spacing w:after="0" w:line="240" w:lineRule="auto"/>
              <w:ind w:left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Związanych z wydatkowaniem i rozliczeniem środków europejskich w ramach programu, w tym z potwierdzeniem kwalifikowalności wydatków,</w:t>
            </w:r>
          </w:p>
          <w:p w14:paraId="50343D53" w14:textId="77777777" w:rsidR="00370626" w:rsidRPr="00E40526" w:rsidRDefault="00370626" w:rsidP="00370626">
            <w:pPr>
              <w:pStyle w:val="Akapitzlist"/>
              <w:numPr>
                <w:ilvl w:val="0"/>
                <w:numId w:val="42"/>
              </w:numPr>
              <w:autoSpaceDN/>
              <w:spacing w:after="0" w:line="240" w:lineRule="auto"/>
              <w:ind w:left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Prowadzenia ewaluacji, ekspertyz i analiz,</w:t>
            </w:r>
          </w:p>
          <w:p w14:paraId="7F217696" w14:textId="77777777" w:rsidR="00370626" w:rsidRPr="00E40526" w:rsidRDefault="00370626" w:rsidP="00370626">
            <w:pPr>
              <w:pStyle w:val="Akapitzlist"/>
              <w:numPr>
                <w:ilvl w:val="0"/>
                <w:numId w:val="42"/>
              </w:numPr>
              <w:autoSpaceDN/>
              <w:spacing w:after="0" w:line="240" w:lineRule="auto"/>
              <w:ind w:left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Związanych z zapobieganiem wystąpienia nieprawidłowości, wykrywaniem i </w:t>
            </w:r>
            <w:proofErr w:type="spellStart"/>
            <w:r w:rsidRPr="00E40526">
              <w:rPr>
                <w:rFonts w:asciiTheme="minorHAnsi" w:hAnsiTheme="minorHAnsi" w:cs="Calibri"/>
                <w:color w:val="000000" w:themeColor="text1"/>
              </w:rPr>
              <w:t>korygo-waniem</w:t>
            </w:r>
            <w:proofErr w:type="spellEnd"/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 nieprawidłowości w wydatkowaniu środków europejskich, ochroną interesu finansowego Unii Europejskiej,</w:t>
            </w:r>
          </w:p>
          <w:p w14:paraId="41CF45BD" w14:textId="77777777" w:rsidR="00370626" w:rsidRPr="00E40526" w:rsidRDefault="00370626" w:rsidP="00370626">
            <w:pPr>
              <w:pStyle w:val="Akapitzlist"/>
              <w:numPr>
                <w:ilvl w:val="0"/>
                <w:numId w:val="42"/>
              </w:numPr>
              <w:autoSpaceDN/>
              <w:spacing w:after="0" w:line="240" w:lineRule="auto"/>
              <w:ind w:left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lastRenderedPageBreak/>
              <w:t>Związanych z zapewnianiem ścieżki audytu.</w:t>
            </w:r>
          </w:p>
          <w:p w14:paraId="47B33734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  <w:u w:val="single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  <w:u w:val="single"/>
              </w:rPr>
              <w:t xml:space="preserve">Dane osobowe </w:t>
            </w:r>
            <w:proofErr w:type="gramStart"/>
            <w:r w:rsidRPr="00E40526">
              <w:rPr>
                <w:rFonts w:asciiTheme="minorHAnsi" w:eastAsia="Times New Roman" w:hAnsiTheme="minorHAnsi" w:cs="Calibri"/>
                <w:color w:val="000000" w:themeColor="text1"/>
                <w:u w:val="single"/>
              </w:rPr>
              <w:t>przetwarzamy</w:t>
            </w:r>
            <w:proofErr w:type="gramEnd"/>
            <w:r w:rsidRPr="00E40526">
              <w:rPr>
                <w:rFonts w:asciiTheme="minorHAnsi" w:eastAsia="Times New Roman" w:hAnsiTheme="minorHAnsi" w:cs="Calibri"/>
                <w:color w:val="000000" w:themeColor="text1"/>
                <w:u w:val="single"/>
              </w:rPr>
              <w:t xml:space="preserve"> ponieważ:</w:t>
            </w:r>
          </w:p>
          <w:p w14:paraId="4159B409" w14:textId="77777777" w:rsidR="00370626" w:rsidRPr="00E40526" w:rsidRDefault="00370626" w:rsidP="00370626">
            <w:pPr>
              <w:pStyle w:val="Akapitzlist"/>
              <w:numPr>
                <w:ilvl w:val="0"/>
                <w:numId w:val="37"/>
              </w:numPr>
              <w:autoSpaceDN/>
              <w:spacing w:after="0" w:line="240" w:lineRule="auto"/>
              <w:ind w:left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wykonujemy obowiązki prawne (art. 6 ust. 1 lit. c RODO);</w:t>
            </w:r>
          </w:p>
          <w:p w14:paraId="295C978F" w14:textId="77777777" w:rsidR="00370626" w:rsidRPr="00E40526" w:rsidRDefault="00370626" w:rsidP="00370626">
            <w:pPr>
              <w:pStyle w:val="Akapitzlist"/>
              <w:numPr>
                <w:ilvl w:val="0"/>
                <w:numId w:val="37"/>
              </w:numPr>
              <w:autoSpaceDN/>
              <w:spacing w:after="0" w:line="240" w:lineRule="auto"/>
              <w:ind w:left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wykonujemy zadania w interesie publicznym lub w ramach sprawowania władzy publicznej (art. 6 ust. 1 lit. e RODO);</w:t>
            </w:r>
          </w:p>
          <w:p w14:paraId="602F1E11" w14:textId="77777777" w:rsidR="00370626" w:rsidRPr="00E40526" w:rsidRDefault="00370626" w:rsidP="00370626">
            <w:pPr>
              <w:pStyle w:val="Akapitzlist"/>
              <w:numPr>
                <w:ilvl w:val="0"/>
                <w:numId w:val="37"/>
              </w:numPr>
              <w:autoSpaceDN/>
              <w:spacing w:after="0" w:line="240" w:lineRule="auto"/>
              <w:ind w:left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jest to niezbędne ze względów związanych z ważnym interesem publicznym i na podstawie prawa Unii (art.9 ust.2 </w:t>
            </w:r>
            <w:proofErr w:type="spellStart"/>
            <w:r w:rsidRPr="00E40526">
              <w:rPr>
                <w:rFonts w:asciiTheme="minorHAnsi" w:hAnsiTheme="minorHAnsi" w:cs="Calibri"/>
                <w:color w:val="000000" w:themeColor="text1"/>
              </w:rPr>
              <w:t>lit.g</w:t>
            </w:r>
            <w:proofErr w:type="spellEnd"/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 RODO);</w:t>
            </w:r>
          </w:p>
          <w:p w14:paraId="0AA15935" w14:textId="77777777" w:rsidR="00370626" w:rsidRPr="00E40526" w:rsidRDefault="00370626" w:rsidP="00370626">
            <w:pPr>
              <w:pStyle w:val="Akapitzlist"/>
              <w:numPr>
                <w:ilvl w:val="0"/>
                <w:numId w:val="37"/>
              </w:numPr>
              <w:autoSpaceDN/>
              <w:spacing w:after="0" w:line="240" w:lineRule="auto"/>
              <w:ind w:left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jest to niezbędne do celów archiwalnych w interesie publicznym, do celów badań naukowych lub historycznych lub do celów statystycznych (art. 6 ust. 1 lit. c RODO oraz art. 9 ust. 2 lit. j RODO).</w:t>
            </w:r>
          </w:p>
        </w:tc>
        <w:tc>
          <w:tcPr>
            <w:tcW w:w="4820" w:type="dxa"/>
          </w:tcPr>
          <w:p w14:paraId="6AE7F05C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  <w:u w:val="single"/>
              </w:rPr>
              <w:lastRenderedPageBreak/>
              <w:t>Dane osobowe przetwarzamy w celach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: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br/>
              <w:t xml:space="preserve">Podstawą prawną przetwarzania danych osobowych w powyższych celach jest obowiązek prawny ciążący na administratorze (art. 6 ust. 1 lit. c RODO) wynikający z przepisów określonych w polu „Podstawa prawna przetwarzania”. </w:t>
            </w:r>
          </w:p>
          <w:p w14:paraId="5EFCFCC5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</w:p>
        </w:tc>
      </w:tr>
      <w:tr w:rsidR="00AE0053" w:rsidRPr="00AE0053" w14:paraId="5C2890BC" w14:textId="77777777">
        <w:trPr>
          <w:trHeight w:val="144"/>
        </w:trPr>
        <w:tc>
          <w:tcPr>
            <w:tcW w:w="9782" w:type="dxa"/>
            <w:gridSpan w:val="4"/>
          </w:tcPr>
          <w:p w14:paraId="24AFEAC8" w14:textId="77777777" w:rsidR="00370626" w:rsidRPr="00E40526" w:rsidRDefault="00370626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b/>
                <w:color w:val="000000" w:themeColor="text1"/>
              </w:rPr>
              <w:t>Podstawa prawna przetwarzania:</w:t>
            </w:r>
          </w:p>
        </w:tc>
      </w:tr>
      <w:tr w:rsidR="00AE0053" w:rsidRPr="00AE0053" w14:paraId="517C21EB" w14:textId="77777777">
        <w:trPr>
          <w:trHeight w:val="751"/>
        </w:trPr>
        <w:tc>
          <w:tcPr>
            <w:tcW w:w="9782" w:type="dxa"/>
            <w:gridSpan w:val="4"/>
          </w:tcPr>
          <w:p w14:paraId="12FB2007" w14:textId="77777777" w:rsidR="00370626" w:rsidRPr="00E40526" w:rsidRDefault="00370626" w:rsidP="00370626">
            <w:pPr>
              <w:pStyle w:val="Akapitzlist"/>
              <w:numPr>
                <w:ilvl w:val="0"/>
                <w:numId w:val="38"/>
              </w:numPr>
              <w:autoSpaceDN/>
              <w:spacing w:after="0" w:line="240" w:lineRule="auto"/>
              <w:ind w:left="311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Rozporządzenie Parlamentu Europejskiego i Rady (UE) 2021/1060 z dnia 24 czerwca 2021 r. - w szczególności art. 44, art. 69, art. 72-74, art. 76, art. 82;</w:t>
            </w:r>
          </w:p>
          <w:p w14:paraId="47085F92" w14:textId="77777777" w:rsidR="00370626" w:rsidRPr="00E40526" w:rsidRDefault="00370626" w:rsidP="00370626">
            <w:pPr>
              <w:pStyle w:val="Akapitzlist"/>
              <w:numPr>
                <w:ilvl w:val="0"/>
                <w:numId w:val="38"/>
              </w:numPr>
              <w:autoSpaceDN/>
              <w:spacing w:after="0" w:line="240" w:lineRule="auto"/>
              <w:ind w:left="311" w:hanging="284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Rozporządzenie Parlamentu Europejskiego i Rady (UE) 2021/1057 z dnia 24 czerwca 2021 r. ustanawiającego Europejski Fundusz Społeczny Plus (EFS+) oraz uchylającego rozporządzenie (UE) nr 1296/2013 („</w:t>
            </w:r>
            <w:proofErr w:type="spellStart"/>
            <w:r w:rsidRPr="00E40526">
              <w:rPr>
                <w:rFonts w:asciiTheme="minorHAnsi" w:hAnsiTheme="minorHAnsi" w:cs="Calibri"/>
                <w:color w:val="000000" w:themeColor="text1"/>
              </w:rPr>
              <w:t>rozp</w:t>
            </w:r>
            <w:proofErr w:type="spellEnd"/>
            <w:r w:rsidRPr="00E40526">
              <w:rPr>
                <w:rFonts w:asciiTheme="minorHAnsi" w:hAnsiTheme="minorHAnsi" w:cs="Calibri"/>
                <w:color w:val="000000" w:themeColor="text1"/>
              </w:rPr>
              <w:t>. EFS+”) – w szczególności załączniki;</w:t>
            </w:r>
          </w:p>
          <w:p w14:paraId="27473244" w14:textId="77777777" w:rsidR="00370626" w:rsidRPr="00E40526" w:rsidRDefault="00370626" w:rsidP="00370626">
            <w:pPr>
              <w:pStyle w:val="Akapitzlist"/>
              <w:numPr>
                <w:ilvl w:val="0"/>
                <w:numId w:val="38"/>
              </w:numPr>
              <w:autoSpaceDN/>
              <w:spacing w:after="0" w:line="240" w:lineRule="auto"/>
              <w:ind w:left="311" w:hanging="284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Ustawa z dnia 28 kwietnia 2022 r. o zasadach realizacji zadań finansowanych ze środków europejskich w perspektywie finansowej 2021-2027,</w:t>
            </w:r>
          </w:p>
          <w:p w14:paraId="71602674" w14:textId="77777777" w:rsidR="00370626" w:rsidRPr="00E40526" w:rsidRDefault="00370626" w:rsidP="00370626">
            <w:pPr>
              <w:pStyle w:val="Akapitzlist"/>
              <w:numPr>
                <w:ilvl w:val="0"/>
                <w:numId w:val="38"/>
              </w:numPr>
              <w:autoSpaceDN/>
              <w:spacing w:after="0" w:line="240" w:lineRule="auto"/>
              <w:ind w:left="311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Ustawa z dnia 14 czerwca 1960 r. – Kodeks postępowania administracyjnego;</w:t>
            </w:r>
          </w:p>
          <w:p w14:paraId="10B0227C" w14:textId="77777777" w:rsidR="00370626" w:rsidRPr="00E40526" w:rsidRDefault="00370626" w:rsidP="00370626">
            <w:pPr>
              <w:pStyle w:val="Akapitzlist"/>
              <w:numPr>
                <w:ilvl w:val="0"/>
                <w:numId w:val="38"/>
              </w:numPr>
              <w:autoSpaceDN/>
              <w:spacing w:after="0" w:line="240" w:lineRule="auto"/>
              <w:ind w:left="311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U</w:t>
            </w: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stawa z dnia 27 sierpnia 2009 r. o finansach publicznych,</w:t>
            </w:r>
          </w:p>
          <w:p w14:paraId="5027A9B7" w14:textId="77777777" w:rsidR="00370626" w:rsidRPr="00E40526" w:rsidRDefault="00370626" w:rsidP="00370626">
            <w:pPr>
              <w:pStyle w:val="Akapitzlist"/>
              <w:numPr>
                <w:ilvl w:val="0"/>
                <w:numId w:val="38"/>
              </w:numPr>
              <w:autoSpaceDN/>
              <w:spacing w:after="0" w:line="240" w:lineRule="auto"/>
              <w:ind w:left="311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      </w:r>
          </w:p>
        </w:tc>
      </w:tr>
      <w:tr w:rsidR="00AE0053" w:rsidRPr="00AE0053" w14:paraId="5B73E455" w14:textId="77777777">
        <w:trPr>
          <w:trHeight w:val="144"/>
        </w:trPr>
        <w:tc>
          <w:tcPr>
            <w:tcW w:w="9782" w:type="dxa"/>
            <w:gridSpan w:val="4"/>
          </w:tcPr>
          <w:p w14:paraId="4251CB97" w14:textId="77777777" w:rsidR="00370626" w:rsidRPr="00E40526" w:rsidRDefault="00370626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b/>
                <w:color w:val="000000" w:themeColor="text1"/>
              </w:rPr>
              <w:t>Zakres i źródło danych osobowych</w:t>
            </w:r>
          </w:p>
        </w:tc>
      </w:tr>
      <w:tr w:rsidR="00AE0053" w:rsidRPr="00AE0053" w14:paraId="30E2A91E" w14:textId="77777777">
        <w:trPr>
          <w:trHeight w:val="144"/>
        </w:trPr>
        <w:tc>
          <w:tcPr>
            <w:tcW w:w="4820" w:type="dxa"/>
          </w:tcPr>
          <w:p w14:paraId="2324AB86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Dane osobowe przetwarzamy:</w:t>
            </w:r>
          </w:p>
          <w:p w14:paraId="50D4EA14" w14:textId="77777777" w:rsidR="00370626" w:rsidRPr="00E40526" w:rsidRDefault="00370626" w:rsidP="00370626">
            <w:pPr>
              <w:pStyle w:val="Akapitzlist"/>
              <w:numPr>
                <w:ilvl w:val="0"/>
                <w:numId w:val="40"/>
              </w:numPr>
              <w:autoSpaceDN/>
              <w:spacing w:after="0" w:line="240" w:lineRule="auto"/>
              <w:ind w:left="284" w:hanging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w zakresie jaki jest niezbędny do realizacji danej sprawy,</w:t>
            </w:r>
          </w:p>
          <w:p w14:paraId="1324D62A" w14:textId="77777777" w:rsidR="00370626" w:rsidRPr="00E40526" w:rsidRDefault="00370626" w:rsidP="00370626">
            <w:pPr>
              <w:pStyle w:val="Akapitzlist"/>
              <w:numPr>
                <w:ilvl w:val="0"/>
                <w:numId w:val="40"/>
              </w:numPr>
              <w:autoSpaceDN/>
              <w:spacing w:after="0" w:line="240" w:lineRule="auto"/>
              <w:ind w:left="284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w zakresie w jakim zostaną nam podane bezpośrednio przez osobę, której dane dotyczą,</w:t>
            </w:r>
          </w:p>
          <w:p w14:paraId="0738B505" w14:textId="77777777" w:rsidR="00370626" w:rsidRPr="00E40526" w:rsidRDefault="00370626" w:rsidP="00370626">
            <w:pPr>
              <w:pStyle w:val="Akapitzlist"/>
              <w:numPr>
                <w:ilvl w:val="0"/>
                <w:numId w:val="40"/>
              </w:numPr>
              <w:autoSpaceDN/>
              <w:spacing w:after="0" w:line="240" w:lineRule="auto"/>
              <w:ind w:left="284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w zakresie w jakim zostaną nam podane przez inny podmiot lub innego admini-</w:t>
            </w:r>
            <w:proofErr w:type="spellStart"/>
            <w:r w:rsidRPr="00E40526">
              <w:rPr>
                <w:rFonts w:asciiTheme="minorHAnsi" w:hAnsiTheme="minorHAnsi" w:cs="Calibri"/>
                <w:color w:val="000000" w:themeColor="text1"/>
              </w:rPr>
              <w:t>stratora</w:t>
            </w:r>
            <w:proofErr w:type="spellEnd"/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 danych (beneficjentów, podmioty realizujące projekty, za pośrednictwem systemów informatycznych). </w:t>
            </w:r>
          </w:p>
        </w:tc>
        <w:tc>
          <w:tcPr>
            <w:tcW w:w="4962" w:type="dxa"/>
            <w:gridSpan w:val="3"/>
          </w:tcPr>
          <w:p w14:paraId="2585374B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Dane osobowe przetwarzamy:</w:t>
            </w:r>
          </w:p>
          <w:p w14:paraId="02A6EDC0" w14:textId="77777777" w:rsidR="00370626" w:rsidRPr="00E40526" w:rsidRDefault="00370626" w:rsidP="00370626">
            <w:pPr>
              <w:pStyle w:val="Akapitzlist"/>
              <w:numPr>
                <w:ilvl w:val="0"/>
                <w:numId w:val="43"/>
              </w:numPr>
              <w:autoSpaceDN/>
              <w:spacing w:after="0" w:line="240" w:lineRule="auto"/>
              <w:ind w:left="264" w:hanging="26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w zakresie w jakim zostaną nam podane przez inny podmiot lub innego administratora danych</w:t>
            </w:r>
          </w:p>
          <w:p w14:paraId="58FB8663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Źródłem pochodzenia Pani/Pana danych osobowych są formularze zgłoszeniowe do udziału w Projekcie, deklaracje uczestnictwa oraz listy obecności.</w:t>
            </w:r>
          </w:p>
          <w:p w14:paraId="445F612E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Podanie danych osobowych jest obowiązkowe, a konsekwencją niepodania danych osobowych jest brak możliwości uczestnictwa w Projekcie.</w:t>
            </w:r>
          </w:p>
        </w:tc>
      </w:tr>
      <w:tr w:rsidR="00AE0053" w:rsidRPr="00AE0053" w14:paraId="5670E7D7" w14:textId="77777777">
        <w:trPr>
          <w:trHeight w:val="144"/>
        </w:trPr>
        <w:tc>
          <w:tcPr>
            <w:tcW w:w="9782" w:type="dxa"/>
            <w:gridSpan w:val="4"/>
          </w:tcPr>
          <w:p w14:paraId="557B5EFE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Przetwarzamy następujące kategorie danych osobowych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: </w:t>
            </w:r>
          </w:p>
          <w:p w14:paraId="78F8162E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a)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dane identyfikujące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 (takie jak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imię i nazwisko, adres - bez nazwy ulicy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,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adres poczty elektronicznej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>, firma i adres, login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, numer telefonu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>, numer faksu, numer Powszechnego Elektronicznego Systemu Ewidencji Ludności (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PESEL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), numer identyfikacji podatkowej (NIP), numer w krajowym rejestrze urzędowym podmiotów gospodarki narodowej (REGON) lub inne 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lastRenderedPageBreak/>
              <w:t xml:space="preserve">identyfikatory funkcjonujące w danym państwie, forma prawna prowadzonej działalności, forma własności mienia tej osoby,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płeć, wiek, wykształcenie, identyfikatory internetowe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>),</w:t>
            </w:r>
          </w:p>
          <w:p w14:paraId="6077CFBB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b)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dane związane z zakresem uczestnictwa w projekcie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 (takie jak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wymiar czasu pracy, stanowisko, kwota wynagrodzenia, obywatelstwo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>, obszar według stopnia urbanizacji (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DEGURBA), status mieszkaniowy, data rozpoczęcia udziału w projekcie lub wsparciu, data zakończenia udziału w projekcie lub wsparciu, status na rynku pracy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, data założenia działalności gospodarczej, kwota przyznanych środków na założenie działalności gospodarczej, kod w Polskiej Klasyfikacji Działalności (PKD) założonej działalności gospodarczej,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forma i okres zaangażowania w projekcie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>, planowana data zakończenia edukacji w placówce edukacyjnej, w której skorzystano ze wsparcia),</w:t>
            </w:r>
          </w:p>
          <w:p w14:paraId="6F691DDC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c)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dane, które widnieją na dokumentach potwierdzających kwalifikowalność wydatków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 (w tym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kwota wynagrodzenia, numer rachunku bankowego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, numer działki, gmina, obręb, numer księgi wieczystej, numer przyłącza gazowego, numer uprawnień budowlanych, oraz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dane dotyczące szczególnych potrzeb osób, o których mowa w art. 2 pkt 3 ustawy z dnia 19 lipca 2019 r. o zapewnianiu dostępności osobom ze szczególnymi potrzebami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>),</w:t>
            </w:r>
          </w:p>
          <w:p w14:paraId="2EAB7476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Ponadto w przypadku uczestnika projektu otrzymującego wsparcie z EFS+ mogą być także</w:t>
            </w:r>
          </w:p>
          <w:p w14:paraId="029FB04F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przetwarzane </w:t>
            </w: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dane dotyczące pochodzenia rasowego lub etnicznego lub zdrowia oraz dane</w:t>
            </w:r>
          </w:p>
          <w:p w14:paraId="433B6738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b/>
                <w:bCs/>
                <w:color w:val="000000" w:themeColor="text1"/>
              </w:rPr>
              <w:t>dotyczące terminu zakończenia odbywania kary pozbawienia wolności przez osoby skazane</w:t>
            </w:r>
          </w:p>
        </w:tc>
      </w:tr>
      <w:tr w:rsidR="00AE0053" w:rsidRPr="00AE0053" w14:paraId="401B00FF" w14:textId="77777777">
        <w:trPr>
          <w:trHeight w:val="144"/>
        </w:trPr>
        <w:tc>
          <w:tcPr>
            <w:tcW w:w="9782" w:type="dxa"/>
            <w:gridSpan w:val="4"/>
          </w:tcPr>
          <w:p w14:paraId="15B723E0" w14:textId="77777777" w:rsidR="00370626" w:rsidRPr="00E40526" w:rsidRDefault="00370626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b/>
                <w:color w:val="000000" w:themeColor="text1"/>
              </w:rPr>
              <w:t>Informacje o odbiorcach danych</w:t>
            </w:r>
          </w:p>
        </w:tc>
      </w:tr>
      <w:tr w:rsidR="00AE0053" w:rsidRPr="00AE0053" w14:paraId="52162F41" w14:textId="77777777">
        <w:trPr>
          <w:trHeight w:val="699"/>
        </w:trPr>
        <w:tc>
          <w:tcPr>
            <w:tcW w:w="4820" w:type="dxa"/>
          </w:tcPr>
          <w:p w14:paraId="37A74C84" w14:textId="77777777" w:rsidR="00370626" w:rsidRPr="00E40526" w:rsidRDefault="00370626">
            <w:pPr>
              <w:spacing w:after="0" w:line="240" w:lineRule="auto"/>
              <w:ind w:left="163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Osoby upoważnione przez administratora danych osobowych (pracownicy IZ FE SL) </w:t>
            </w:r>
          </w:p>
        </w:tc>
        <w:tc>
          <w:tcPr>
            <w:tcW w:w="4962" w:type="dxa"/>
            <w:gridSpan w:val="3"/>
          </w:tcPr>
          <w:p w14:paraId="282F2B96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Osoby upoważnione przez administratora danych osobowych </w:t>
            </w:r>
          </w:p>
        </w:tc>
      </w:tr>
      <w:tr w:rsidR="00AE0053" w:rsidRPr="00AE0053" w14:paraId="0C9D0406" w14:textId="77777777">
        <w:trPr>
          <w:trHeight w:val="609"/>
        </w:trPr>
        <w:tc>
          <w:tcPr>
            <w:tcW w:w="9782" w:type="dxa"/>
            <w:gridSpan w:val="4"/>
          </w:tcPr>
          <w:p w14:paraId="28296CD5" w14:textId="77777777" w:rsidR="00370626" w:rsidRPr="00E40526" w:rsidRDefault="00370626">
            <w:pPr>
              <w:spacing w:after="0" w:line="240" w:lineRule="auto"/>
              <w:rPr>
                <w:rFonts w:asciiTheme="minorHAnsi" w:eastAsia="Times New Roman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Odbiorcami danych osobowych będą także:</w:t>
            </w:r>
          </w:p>
          <w:p w14:paraId="5840E74B" w14:textId="77777777" w:rsidR="00370626" w:rsidRPr="00E40526" w:rsidRDefault="00370626" w:rsidP="00370626">
            <w:pPr>
              <w:pStyle w:val="Akapitzlist"/>
              <w:numPr>
                <w:ilvl w:val="0"/>
                <w:numId w:val="41"/>
              </w:numPr>
              <w:autoSpaceDN/>
              <w:spacing w:after="146" w:line="240" w:lineRule="auto"/>
              <w:ind w:left="284" w:hanging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podmioty upoważnione na podstawie przepisów prawa (w tym dane będą udostępniane ministrowi właściwemu do spraw rozwoju regionalnego, ministrowi właściwemu do spraw finansów publicznych, instytucjom kontrolującym i audytowym). </w:t>
            </w:r>
          </w:p>
          <w:p w14:paraId="4CF5FFC3" w14:textId="77777777" w:rsidR="00370626" w:rsidRPr="00E40526" w:rsidRDefault="00370626" w:rsidP="00370626">
            <w:pPr>
              <w:pStyle w:val="Akapitzlist"/>
              <w:numPr>
                <w:ilvl w:val="0"/>
                <w:numId w:val="41"/>
              </w:numPr>
              <w:autoSpaceDN/>
              <w:spacing w:after="0" w:line="240" w:lineRule="auto"/>
              <w:ind w:left="284" w:hanging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dostawcy usług w takich obszarach jak: usługi pocztowe lub kurierskie, operatorzy platform do komunikacji elektronicznej, podmioty wykonujące lub dostarczające systemy informatyczne niezbędne do funkcjonowania instytucji, podmioty zapewniające obsługę archiwalną, wykonawcy usług w zakresie badań ewaluacyjnych, ekspertyz i analiz, tłumaczeń,</w:t>
            </w:r>
          </w:p>
          <w:p w14:paraId="1461BBAD" w14:textId="77777777" w:rsidR="00370626" w:rsidRPr="00E40526" w:rsidRDefault="00370626" w:rsidP="00370626">
            <w:pPr>
              <w:pStyle w:val="Akapitzlist"/>
              <w:numPr>
                <w:ilvl w:val="0"/>
                <w:numId w:val="41"/>
              </w:numPr>
              <w:autoSpaceDN/>
              <w:spacing w:after="0" w:line="240" w:lineRule="auto"/>
              <w:ind w:left="284" w:hanging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w przypadku prowadzenia postępowania administracyjnego odbiorcami mogą być podmioty biorące w nim udział: powołani biegli, świadkowie, strony i inni uczestnicy postępowań administracyjnych, ośrodek mediacyjny/ mediator,</w:t>
            </w:r>
          </w:p>
          <w:p w14:paraId="04699B8A" w14:textId="77777777" w:rsidR="00370626" w:rsidRPr="00E40526" w:rsidRDefault="00370626" w:rsidP="00370626">
            <w:pPr>
              <w:pStyle w:val="Akapitzlist"/>
              <w:numPr>
                <w:ilvl w:val="0"/>
                <w:numId w:val="41"/>
              </w:numPr>
              <w:autoSpaceDN/>
              <w:spacing w:after="0" w:line="240" w:lineRule="auto"/>
              <w:ind w:left="284" w:hanging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w zakresie stanowiącym informację publiczną dane będą ujawniane każdemu zainteresowanemu taką informacją.</w:t>
            </w:r>
          </w:p>
          <w:p w14:paraId="6280BFBE" w14:textId="77777777" w:rsidR="00370626" w:rsidRPr="00E40526" w:rsidRDefault="00370626" w:rsidP="00370626">
            <w:pPr>
              <w:pStyle w:val="Akapitzlist"/>
              <w:numPr>
                <w:ilvl w:val="0"/>
                <w:numId w:val="41"/>
              </w:numPr>
              <w:autoSpaceDN/>
              <w:spacing w:after="0" w:line="240" w:lineRule="auto"/>
              <w:ind w:left="284" w:hanging="284"/>
              <w:contextualSpacing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 xml:space="preserve">Dane osobowe będą ponadto upubliczniane wraz z Pani/Pana wizerunkiem na stronach internetowych zawierających informacje dotyczące projektu „CUS – Nowe spojrzenie na usługi społeczne”, w tym na stronach internetowych slaskie.pl, </w:t>
            </w:r>
            <w:proofErr w:type="spellStart"/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rops</w:t>
            </w:r>
            <w:proofErr w:type="spellEnd"/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- katowice.pl, fb.com.</w:t>
            </w:r>
          </w:p>
        </w:tc>
      </w:tr>
      <w:tr w:rsidR="00AE0053" w:rsidRPr="00AE0053" w14:paraId="44112BCE" w14:textId="77777777">
        <w:trPr>
          <w:trHeight w:val="144"/>
        </w:trPr>
        <w:tc>
          <w:tcPr>
            <w:tcW w:w="9782" w:type="dxa"/>
            <w:gridSpan w:val="4"/>
          </w:tcPr>
          <w:p w14:paraId="0335F147" w14:textId="77777777" w:rsidR="00370626" w:rsidRPr="00E40526" w:rsidRDefault="00370626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b/>
                <w:color w:val="000000" w:themeColor="text1"/>
              </w:rPr>
              <w:t>Okres przechowywania danych</w:t>
            </w:r>
          </w:p>
        </w:tc>
      </w:tr>
      <w:tr w:rsidR="00AE0053" w:rsidRPr="00AE0053" w14:paraId="6AE84695" w14:textId="77777777">
        <w:trPr>
          <w:trHeight w:val="144"/>
        </w:trPr>
        <w:tc>
          <w:tcPr>
            <w:tcW w:w="4891" w:type="dxa"/>
            <w:gridSpan w:val="2"/>
          </w:tcPr>
          <w:p w14:paraId="0EDD40F9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Dane osobowe będą przechowywane na zasadach określonych w art. 82 rozporządzenia ogólnego, bez uszczerbku dla toczącego się postępowania administracyjnego / sądowo-administracyjnego, zasad regulujących trwałość projektu, zasad regulujących pomoc publiczną oraz krajowych przepisów dotyczących archiwizacji dokumentów.</w:t>
            </w:r>
          </w:p>
        </w:tc>
        <w:tc>
          <w:tcPr>
            <w:tcW w:w="4891" w:type="dxa"/>
            <w:gridSpan w:val="2"/>
          </w:tcPr>
          <w:p w14:paraId="591244AE" w14:textId="77777777" w:rsidR="00370626" w:rsidRPr="00E40526" w:rsidRDefault="00370626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theme="minorHAnsi"/>
                <w:color w:val="000000" w:themeColor="text1"/>
              </w:rPr>
              <w:t xml:space="preserve">Dane osobowe będą przechowywane przez okres 5 lat od dnia 31 grudnia roku </w:t>
            </w:r>
            <w:r w:rsidRPr="00E40526">
              <w:rPr>
                <w:rFonts w:asciiTheme="minorHAnsi" w:hAnsiTheme="minorHAnsi" w:cstheme="minorHAnsi"/>
                <w:color w:val="000000" w:themeColor="text1"/>
              </w:rPr>
              <w:br/>
              <w:t xml:space="preserve">w którym Zarząd Województwa Śląskiego pełniący rolę Instytucji Zarządzającej Programem FESL 2021-2027 dokonał ostatniej płatności na rzecz ROPS z możliwością wstrzymania biegu tego terminu w przypadku wszczęcia postępowania prawnego albo na </w:t>
            </w:r>
            <w:r w:rsidRPr="00E40526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wniosek Komisji Europejskiej, z </w:t>
            </w:r>
            <w:proofErr w:type="gramStart"/>
            <w:r w:rsidRPr="00E40526">
              <w:rPr>
                <w:rFonts w:asciiTheme="minorHAnsi" w:hAnsiTheme="minorHAnsi" w:cstheme="minorHAnsi"/>
                <w:color w:val="000000" w:themeColor="text1"/>
              </w:rPr>
              <w:t>zastrzeżeniem</w:t>
            </w:r>
            <w:proofErr w:type="gramEnd"/>
            <w:r w:rsidRPr="00E40526">
              <w:rPr>
                <w:rFonts w:asciiTheme="minorHAnsi" w:hAnsiTheme="minorHAnsi" w:cstheme="minorHAnsi"/>
                <w:color w:val="000000" w:themeColor="text1"/>
              </w:rPr>
              <w:t xml:space="preserve"> iż Zarząd Województwa Śląskiego może przedłużyć ten termin na dalszy czas określony informując o tym ROPS osobnym pismem. Termin ten może ulec dalszemu </w:t>
            </w:r>
            <w:proofErr w:type="gramStart"/>
            <w:r w:rsidRPr="00E40526">
              <w:rPr>
                <w:rFonts w:asciiTheme="minorHAnsi" w:hAnsiTheme="minorHAnsi" w:cstheme="minorHAnsi"/>
                <w:color w:val="000000" w:themeColor="text1"/>
              </w:rPr>
              <w:t>przedłużeniu</w:t>
            </w:r>
            <w:proofErr w:type="gramEnd"/>
            <w:r w:rsidRPr="00E40526">
              <w:rPr>
                <w:rFonts w:asciiTheme="minorHAnsi" w:hAnsiTheme="minorHAnsi" w:cstheme="minorHAnsi"/>
                <w:color w:val="000000" w:themeColor="text1"/>
              </w:rPr>
              <w:t xml:space="preserve"> gdyż dane </w:t>
            </w:r>
            <w:proofErr w:type="gramStart"/>
            <w:r w:rsidRPr="00E40526">
              <w:rPr>
                <w:rFonts w:asciiTheme="minorHAnsi" w:hAnsiTheme="minorHAnsi" w:cstheme="minorHAnsi"/>
                <w:color w:val="000000" w:themeColor="text1"/>
              </w:rPr>
              <w:t>te,</w:t>
            </w:r>
            <w:proofErr w:type="gramEnd"/>
            <w:r w:rsidRPr="00E40526">
              <w:rPr>
                <w:rFonts w:asciiTheme="minorHAnsi" w:hAnsiTheme="minorHAnsi" w:cstheme="minorHAnsi"/>
                <w:color w:val="000000" w:themeColor="text1"/>
              </w:rPr>
              <w:t xml:space="preserve"> jako objęte kategorią archiwalną BE5, będą jednocześnie przechowywane przez okres 5 lat liczony od 1 stycznia roku następującego po roku wytworzenia dokumentacji zawierającej te dane, a po jego upływie poddane zostaną ekspertyzie Archiwum Państwowego, które może nakazać ich wieczyste przechowywanie.</w:t>
            </w:r>
          </w:p>
        </w:tc>
      </w:tr>
      <w:tr w:rsidR="00AE0053" w:rsidRPr="00AE0053" w14:paraId="571B9A99" w14:textId="77777777">
        <w:trPr>
          <w:trHeight w:val="144"/>
        </w:trPr>
        <w:tc>
          <w:tcPr>
            <w:tcW w:w="9782" w:type="dxa"/>
            <w:gridSpan w:val="4"/>
          </w:tcPr>
          <w:p w14:paraId="6A64796E" w14:textId="77777777" w:rsidR="00370626" w:rsidRPr="00E40526" w:rsidRDefault="00370626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b/>
                <w:color w:val="000000" w:themeColor="text1"/>
              </w:rPr>
              <w:t>Prawa osób, których dane dotyczą</w:t>
            </w:r>
          </w:p>
        </w:tc>
      </w:tr>
      <w:tr w:rsidR="00AE0053" w:rsidRPr="00AE0053" w14:paraId="34FBF85C" w14:textId="77777777">
        <w:trPr>
          <w:trHeight w:val="144"/>
        </w:trPr>
        <w:tc>
          <w:tcPr>
            <w:tcW w:w="9782" w:type="dxa"/>
            <w:gridSpan w:val="4"/>
          </w:tcPr>
          <w:p w14:paraId="513B5782" w14:textId="77777777" w:rsidR="00370626" w:rsidRPr="00E40526" w:rsidRDefault="00370626">
            <w:pPr>
              <w:pStyle w:val="NormalnyWeb"/>
              <w:spacing w:beforeAutospacing="0" w:after="0" w:afterAutospacing="0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 xml:space="preserve">Przysługuje Państwu: </w:t>
            </w:r>
          </w:p>
          <w:p w14:paraId="6C98FA54" w14:textId="77777777" w:rsidR="00370626" w:rsidRPr="00E40526" w:rsidRDefault="00370626" w:rsidP="00370626">
            <w:pPr>
              <w:numPr>
                <w:ilvl w:val="0"/>
                <w:numId w:val="39"/>
              </w:numPr>
              <w:tabs>
                <w:tab w:val="clear" w:pos="720"/>
                <w:tab w:val="num" w:pos="284"/>
              </w:tabs>
              <w:autoSpaceDN/>
              <w:spacing w:after="0" w:line="240" w:lineRule="auto"/>
              <w:ind w:left="284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prawo dostępu do swoich danych osobowych oraz informacji na temat sposobu ich przetwarzania, prawo sprostowania i przenoszenia danych,</w:t>
            </w:r>
          </w:p>
          <w:p w14:paraId="43C85C21" w14:textId="77777777" w:rsidR="00370626" w:rsidRPr="00E40526" w:rsidRDefault="00370626" w:rsidP="00370626">
            <w:pPr>
              <w:numPr>
                <w:ilvl w:val="0"/>
                <w:numId w:val="39"/>
              </w:numPr>
              <w:tabs>
                <w:tab w:val="clear" w:pos="720"/>
                <w:tab w:val="num" w:pos="284"/>
              </w:tabs>
              <w:autoSpaceDN/>
              <w:spacing w:after="0" w:line="240" w:lineRule="auto"/>
              <w:ind w:left="284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prawo żądania usunięcia danych - uwzględniając jednak ograniczenia, o których mowa w art. 17 ust. 3 RODO, nie zawsze będziemy mogli takie żądanie zrealizować,</w:t>
            </w:r>
          </w:p>
          <w:p w14:paraId="78834250" w14:textId="77777777" w:rsidR="00370626" w:rsidRPr="00E40526" w:rsidRDefault="00370626" w:rsidP="00370626">
            <w:pPr>
              <w:numPr>
                <w:ilvl w:val="0"/>
                <w:numId w:val="39"/>
              </w:numPr>
              <w:tabs>
                <w:tab w:val="clear" w:pos="720"/>
                <w:tab w:val="num" w:pos="284"/>
              </w:tabs>
              <w:autoSpaceDN/>
              <w:spacing w:after="0" w:line="240" w:lineRule="auto"/>
              <w:ind w:left="284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prawo ograniczenia przetwarzania danych,</w:t>
            </w:r>
          </w:p>
          <w:p w14:paraId="5E93FF95" w14:textId="77777777" w:rsidR="00370626" w:rsidRPr="00E40526" w:rsidRDefault="00370626" w:rsidP="00370626">
            <w:pPr>
              <w:numPr>
                <w:ilvl w:val="0"/>
                <w:numId w:val="39"/>
              </w:numPr>
              <w:tabs>
                <w:tab w:val="clear" w:pos="720"/>
                <w:tab w:val="num" w:pos="284"/>
              </w:tabs>
              <w:autoSpaceDN/>
              <w:spacing w:after="0" w:line="240" w:lineRule="auto"/>
              <w:ind w:left="284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="Calibri"/>
                <w:color w:val="000000" w:themeColor="text1"/>
              </w:rPr>
              <w:t>prawo do wniesienia sprzeciwu wobec przetwarzania w sytuacji, w której podstawą przetwarzania jest art. 6 ust. 1 lit. e) RODO.</w:t>
            </w:r>
          </w:p>
          <w:p w14:paraId="6EC0CF2B" w14:textId="77777777" w:rsidR="00370626" w:rsidRPr="00E40526" w:rsidRDefault="00370626" w:rsidP="00370626">
            <w:pPr>
              <w:numPr>
                <w:ilvl w:val="0"/>
                <w:numId w:val="39"/>
              </w:numPr>
              <w:tabs>
                <w:tab w:val="clear" w:pos="720"/>
                <w:tab w:val="num" w:pos="284"/>
              </w:tabs>
              <w:autoSpaceDN/>
              <w:spacing w:after="0" w:line="240" w:lineRule="auto"/>
              <w:ind w:left="284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hAnsiTheme="minorHAnsi" w:cstheme="minorHAnsi"/>
                <w:color w:val="000000" w:themeColor="text1"/>
              </w:rPr>
              <w:t>prawo wniesienia skargi do Prezesa Urzędu Ochrony Danych Osobowych, gdy uzna Pan/</w:t>
            </w:r>
            <w:proofErr w:type="gramStart"/>
            <w:r w:rsidRPr="00E40526">
              <w:rPr>
                <w:rFonts w:asciiTheme="minorHAnsi" w:hAnsiTheme="minorHAnsi" w:cstheme="minorHAnsi"/>
                <w:color w:val="000000" w:themeColor="text1"/>
              </w:rPr>
              <w:t>i,</w:t>
            </w:r>
            <w:proofErr w:type="gramEnd"/>
            <w:r w:rsidRPr="00E40526">
              <w:rPr>
                <w:rFonts w:asciiTheme="minorHAnsi" w:hAnsiTheme="minorHAnsi" w:cstheme="minorHAnsi"/>
                <w:color w:val="000000" w:themeColor="text1"/>
              </w:rPr>
              <w:t xml:space="preserve"> że przetwarzanie Pana/i danych osobowych narusza przepisy RODO</w:t>
            </w:r>
            <w:r w:rsidRPr="00E40526">
              <w:rPr>
                <w:rFonts w:asciiTheme="minorHAnsi" w:hAnsiTheme="minorHAnsi" w:cs="Calibri"/>
                <w:color w:val="000000" w:themeColor="text1"/>
              </w:rPr>
              <w:t>. Kontakt do Urzędu Ochrony Danych Osobowych: </w:t>
            </w:r>
            <w:hyperlink r:id="rId8" w:history="1">
              <w:r w:rsidRPr="00E40526">
                <w:rPr>
                  <w:rStyle w:val="Hipercze"/>
                  <w:rFonts w:asciiTheme="minorHAnsi" w:hAnsiTheme="minorHAnsi" w:cs="Calibri"/>
                  <w:color w:val="000000" w:themeColor="text1"/>
                </w:rPr>
                <w:t>https://uodo.gov.pl/pl/p/kontakt</w:t>
              </w:r>
            </w:hyperlink>
          </w:p>
          <w:p w14:paraId="75D88EDE" w14:textId="77777777" w:rsidR="00370626" w:rsidRPr="00E40526" w:rsidRDefault="00370626" w:rsidP="00370626">
            <w:pPr>
              <w:numPr>
                <w:ilvl w:val="0"/>
                <w:numId w:val="39"/>
              </w:numPr>
              <w:tabs>
                <w:tab w:val="clear" w:pos="720"/>
                <w:tab w:val="num" w:pos="284"/>
              </w:tabs>
              <w:autoSpaceDN/>
              <w:spacing w:after="0" w:line="240" w:lineRule="auto"/>
              <w:ind w:left="284" w:hanging="284"/>
              <w:rPr>
                <w:rFonts w:asciiTheme="minorHAnsi" w:hAnsiTheme="minorHAnsi" w:cs="Calibri"/>
                <w:color w:val="000000" w:themeColor="text1"/>
              </w:rPr>
            </w:pPr>
            <w:r w:rsidRPr="00E40526">
              <w:rPr>
                <w:rFonts w:asciiTheme="minorHAnsi" w:eastAsia="Times New Roman" w:hAnsiTheme="minorHAnsi" w:cs="Calibri"/>
                <w:color w:val="000000" w:themeColor="text1"/>
              </w:rPr>
              <w:t>Dane osobowe nie będą wykorzystywane do zautomatyzowanego podejmowania decyzji ani profilowania, o którym mowa w art. 22 RODO ani nie będą przekazywane do państwa trzeciego lub organizacji międzynarodowej.</w:t>
            </w:r>
          </w:p>
        </w:tc>
      </w:tr>
    </w:tbl>
    <w:p w14:paraId="30794B65" w14:textId="77777777" w:rsidR="00370626" w:rsidRPr="00E40526" w:rsidRDefault="00370626" w:rsidP="0037062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4E33F7" w14:textId="77777777" w:rsidR="00370626" w:rsidRPr="00E40526" w:rsidRDefault="00370626" w:rsidP="00370626">
      <w:pPr>
        <w:spacing w:after="0" w:line="240" w:lineRule="auto"/>
        <w:rPr>
          <w:rFonts w:asciiTheme="minorHAnsi" w:eastAsia="Times New Roman" w:hAnsiTheme="minorHAnsi" w:cs="Calibri"/>
          <w:b/>
          <w:bCs/>
          <w:color w:val="000000" w:themeColor="text1"/>
        </w:rPr>
      </w:pPr>
    </w:p>
    <w:p w14:paraId="2B2C4F24" w14:textId="77777777" w:rsidR="00370626" w:rsidRPr="00E40526" w:rsidRDefault="00370626" w:rsidP="00370626">
      <w:pPr>
        <w:spacing w:after="0" w:line="240" w:lineRule="auto"/>
        <w:ind w:left="2160" w:hanging="10"/>
        <w:rPr>
          <w:rFonts w:asciiTheme="minorHAnsi" w:eastAsia="Times New Roman" w:hAnsiTheme="minorHAnsi" w:cs="Calibri"/>
          <w:color w:val="000000" w:themeColor="text1"/>
        </w:rPr>
      </w:pPr>
      <w:r w:rsidRPr="00E40526">
        <w:rPr>
          <w:rFonts w:asciiTheme="minorHAnsi" w:eastAsia="Times New Roman" w:hAnsiTheme="minorHAnsi" w:cs="Calibri"/>
          <w:color w:val="000000" w:themeColor="text1"/>
        </w:rPr>
        <w:tab/>
      </w:r>
      <w:r w:rsidRPr="00E40526">
        <w:rPr>
          <w:rFonts w:asciiTheme="minorHAnsi" w:eastAsia="Times New Roman" w:hAnsiTheme="minorHAnsi" w:cs="Calibri"/>
          <w:color w:val="000000" w:themeColor="text1"/>
        </w:rPr>
        <w:tab/>
      </w:r>
    </w:p>
    <w:p w14:paraId="146C001B" w14:textId="77777777" w:rsidR="00370626" w:rsidRPr="00AE0053" w:rsidRDefault="00370626" w:rsidP="00E40526">
      <w:pPr>
        <w:suppressAutoHyphens w:val="0"/>
        <w:rPr>
          <w:rFonts w:cs="Calibri"/>
          <w:color w:val="000000" w:themeColor="text1"/>
        </w:rPr>
      </w:pPr>
    </w:p>
    <w:sectPr w:rsidR="00370626" w:rsidRPr="00AE0053" w:rsidSect="00E40526">
      <w:headerReference w:type="default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D0486" w14:textId="77777777" w:rsidR="001F0CEF" w:rsidRDefault="001F0CEF">
      <w:pPr>
        <w:spacing w:after="0" w:line="240" w:lineRule="auto"/>
      </w:pPr>
      <w:r>
        <w:separator/>
      </w:r>
    </w:p>
  </w:endnote>
  <w:endnote w:type="continuationSeparator" w:id="0">
    <w:p w14:paraId="6009ED3D" w14:textId="77777777" w:rsidR="001F0CEF" w:rsidRDefault="001F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9B9B" w14:textId="1E0AE285" w:rsidR="00B73C3D" w:rsidRDefault="00B73C3D">
    <w:pPr>
      <w:pStyle w:val="Stopka"/>
      <w:jc w:val="center"/>
    </w:pPr>
  </w:p>
  <w:p w14:paraId="63AE5FD9" w14:textId="77777777" w:rsidR="00B73C3D" w:rsidRDefault="00B73C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34C3" w14:textId="63A4330F" w:rsidR="00E01A5C" w:rsidRDefault="00E01A5C">
    <w:pPr>
      <w:pStyle w:val="Stopka"/>
      <w:jc w:val="center"/>
    </w:pPr>
  </w:p>
  <w:p w14:paraId="490AAAF0" w14:textId="77777777" w:rsidR="00E01A5C" w:rsidRDefault="00E01A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0E7F" w14:textId="77777777" w:rsidR="001F0CEF" w:rsidRDefault="001F0CE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D9E064" w14:textId="77777777" w:rsidR="001F0CEF" w:rsidRDefault="001F0CEF">
      <w:pPr>
        <w:spacing w:after="0" w:line="240" w:lineRule="auto"/>
      </w:pPr>
      <w:r>
        <w:continuationSeparator/>
      </w:r>
    </w:p>
  </w:footnote>
  <w:footnote w:id="1">
    <w:p w14:paraId="1D04EDA6" w14:textId="3A756153" w:rsidR="00B36E26" w:rsidRDefault="00B36E26">
      <w:pPr>
        <w:pStyle w:val="Tekstprzypisudolnego"/>
      </w:pPr>
      <w:r>
        <w:rPr>
          <w:rStyle w:val="Odwoanieprzypisudolnego"/>
        </w:rPr>
        <w:footnoteRef/>
      </w:r>
      <w:r>
        <w:t xml:space="preserve"> Klauzula informacyjna RODO stanowi załącznik nr 4 do Regulaminu Oddolnej Inicjatywy Sołeckiej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B0A7" w14:textId="3791C182" w:rsidR="00B73C3D" w:rsidRDefault="008229BF">
    <w:pPr>
      <w:pStyle w:val="Nagwek"/>
      <w:jc w:val="center"/>
      <w:rPr>
        <w:rFonts w:ascii="Arial" w:hAnsi="Arial" w:cs="Arial"/>
        <w:sz w:val="20"/>
      </w:rPr>
    </w:pPr>
    <w:r>
      <w:rPr>
        <w:noProof/>
        <w:lang w:eastAsia="pl-PL"/>
      </w:rPr>
      <w:drawing>
        <wp:inline distT="0" distB="0" distL="0" distR="0" wp14:anchorId="753F126B" wp14:editId="0FB2867D">
          <wp:extent cx="5760720" cy="598805"/>
          <wp:effectExtent l="0" t="0" r="0" b="0"/>
          <wp:docPr id="578444050" name="Obraz 578444050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24C5" w14:textId="562F404A" w:rsidR="00074970" w:rsidRDefault="00074970">
    <w:pPr>
      <w:pStyle w:val="Nagwek"/>
    </w:pPr>
    <w:r>
      <w:rPr>
        <w:noProof/>
        <w:lang w:eastAsia="pl-PL"/>
      </w:rPr>
      <w:drawing>
        <wp:inline distT="0" distB="0" distL="0" distR="0" wp14:anchorId="6DC22867" wp14:editId="66F8B7F5">
          <wp:extent cx="5760720" cy="598805"/>
          <wp:effectExtent l="0" t="0" r="0" b="0"/>
          <wp:docPr id="127164636" name="Obraz 127164636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74AA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9746EB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</w:abstractNum>
  <w:abstractNum w:abstractNumId="2" w15:restartNumberingAfterBreak="0">
    <w:nsid w:val="03C42F18"/>
    <w:multiLevelType w:val="multilevel"/>
    <w:tmpl w:val="C418468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672AD"/>
    <w:multiLevelType w:val="hybridMultilevel"/>
    <w:tmpl w:val="4D809F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7E2D1F"/>
    <w:multiLevelType w:val="multilevel"/>
    <w:tmpl w:val="291EE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A104C"/>
    <w:multiLevelType w:val="hybridMultilevel"/>
    <w:tmpl w:val="D0B07E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3389E"/>
    <w:multiLevelType w:val="multilevel"/>
    <w:tmpl w:val="66CAEED2"/>
    <w:lvl w:ilvl="0">
      <w:start w:val="1"/>
      <w:numFmt w:val="bullet"/>
      <w:lvlText w:val=""/>
      <w:lvlJc w:val="left"/>
      <w:pPr>
        <w:tabs>
          <w:tab w:val="num" w:pos="0"/>
        </w:tabs>
        <w:ind w:left="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6D6A48"/>
    <w:multiLevelType w:val="multilevel"/>
    <w:tmpl w:val="66EAB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12B425CA"/>
    <w:multiLevelType w:val="hybridMultilevel"/>
    <w:tmpl w:val="461281EA"/>
    <w:lvl w:ilvl="0" w:tplc="F40C039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D248E0"/>
    <w:multiLevelType w:val="hybridMultilevel"/>
    <w:tmpl w:val="030C5B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E798B"/>
    <w:multiLevelType w:val="multilevel"/>
    <w:tmpl w:val="23A6FD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D8F20E9"/>
    <w:multiLevelType w:val="hybridMultilevel"/>
    <w:tmpl w:val="AA7259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804BF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7C0772"/>
    <w:multiLevelType w:val="hybridMultilevel"/>
    <w:tmpl w:val="A8F08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2345F"/>
    <w:multiLevelType w:val="hybridMultilevel"/>
    <w:tmpl w:val="CCDE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A1A44"/>
    <w:multiLevelType w:val="multilevel"/>
    <w:tmpl w:val="A0EAB31A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F811E71"/>
    <w:multiLevelType w:val="hybridMultilevel"/>
    <w:tmpl w:val="2132CF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2C01C18"/>
    <w:multiLevelType w:val="multilevel"/>
    <w:tmpl w:val="0C903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0053EF"/>
    <w:multiLevelType w:val="multilevel"/>
    <w:tmpl w:val="E650100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C4ABF"/>
    <w:multiLevelType w:val="hybridMultilevel"/>
    <w:tmpl w:val="8760E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6D1D"/>
    <w:multiLevelType w:val="hybridMultilevel"/>
    <w:tmpl w:val="956CF9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927D4"/>
    <w:multiLevelType w:val="hybridMultilevel"/>
    <w:tmpl w:val="B4885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A4AEA"/>
    <w:multiLevelType w:val="multilevel"/>
    <w:tmpl w:val="A18AB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2B3DAC"/>
    <w:multiLevelType w:val="hybridMultilevel"/>
    <w:tmpl w:val="4D52A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A58E5"/>
    <w:multiLevelType w:val="hybridMultilevel"/>
    <w:tmpl w:val="0D0255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150A0"/>
    <w:multiLevelType w:val="multilevel"/>
    <w:tmpl w:val="E650100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D5FA1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1B52C1"/>
    <w:multiLevelType w:val="hybridMultilevel"/>
    <w:tmpl w:val="1C761D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B0B0B"/>
    <w:multiLevelType w:val="hybridMultilevel"/>
    <w:tmpl w:val="71789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50188"/>
    <w:multiLevelType w:val="hybridMultilevel"/>
    <w:tmpl w:val="FDA0AA5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2644B"/>
    <w:multiLevelType w:val="multilevel"/>
    <w:tmpl w:val="C456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5C85338F"/>
    <w:multiLevelType w:val="multilevel"/>
    <w:tmpl w:val="7DF6E9FC"/>
    <w:lvl w:ilvl="0">
      <w:start w:val="1"/>
      <w:numFmt w:val="lowerLetter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2644AD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6B1366"/>
    <w:multiLevelType w:val="multilevel"/>
    <w:tmpl w:val="BE22902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110842"/>
    <w:multiLevelType w:val="multilevel"/>
    <w:tmpl w:val="D85E44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6ED5831"/>
    <w:multiLevelType w:val="multilevel"/>
    <w:tmpl w:val="A18AB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6243F0"/>
    <w:multiLevelType w:val="hybridMultilevel"/>
    <w:tmpl w:val="45588BDA"/>
    <w:lvl w:ilvl="0" w:tplc="C1D0C1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D78A1"/>
    <w:multiLevelType w:val="hybridMultilevel"/>
    <w:tmpl w:val="FDA0A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281F"/>
    <w:multiLevelType w:val="multilevel"/>
    <w:tmpl w:val="F4D2BC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4397294"/>
    <w:multiLevelType w:val="multilevel"/>
    <w:tmpl w:val="A4C22C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A21B0"/>
    <w:multiLevelType w:val="multilevel"/>
    <w:tmpl w:val="08A053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1" w15:restartNumberingAfterBreak="0">
    <w:nsid w:val="744547C1"/>
    <w:multiLevelType w:val="hybridMultilevel"/>
    <w:tmpl w:val="12467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83E4F"/>
    <w:multiLevelType w:val="multilevel"/>
    <w:tmpl w:val="2D7081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AD92837"/>
    <w:multiLevelType w:val="multilevel"/>
    <w:tmpl w:val="FE56C9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BBD5C61"/>
    <w:multiLevelType w:val="hybridMultilevel"/>
    <w:tmpl w:val="6B922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964A42"/>
    <w:multiLevelType w:val="multilevel"/>
    <w:tmpl w:val="2F4A71C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0B3A1D"/>
    <w:multiLevelType w:val="multilevel"/>
    <w:tmpl w:val="6540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752176">
    <w:abstractNumId w:val="45"/>
  </w:num>
  <w:num w:numId="2" w16cid:durableId="1807119864">
    <w:abstractNumId w:val="2"/>
  </w:num>
  <w:num w:numId="3" w16cid:durableId="336885808">
    <w:abstractNumId w:val="17"/>
  </w:num>
  <w:num w:numId="4" w16cid:durableId="948200288">
    <w:abstractNumId w:val="32"/>
  </w:num>
  <w:num w:numId="5" w16cid:durableId="718288267">
    <w:abstractNumId w:val="33"/>
  </w:num>
  <w:num w:numId="6" w16cid:durableId="147284631">
    <w:abstractNumId w:val="31"/>
  </w:num>
  <w:num w:numId="7" w16cid:durableId="1313635803">
    <w:abstractNumId w:val="46"/>
  </w:num>
  <w:num w:numId="8" w16cid:durableId="2003115551">
    <w:abstractNumId w:val="27"/>
  </w:num>
  <w:num w:numId="9" w16cid:durableId="2045712866">
    <w:abstractNumId w:val="5"/>
  </w:num>
  <w:num w:numId="10" w16cid:durableId="923538362">
    <w:abstractNumId w:val="26"/>
  </w:num>
  <w:num w:numId="11" w16cid:durableId="1156265124">
    <w:abstractNumId w:val="12"/>
  </w:num>
  <w:num w:numId="12" w16cid:durableId="892159858">
    <w:abstractNumId w:val="20"/>
  </w:num>
  <w:num w:numId="13" w16cid:durableId="60520736">
    <w:abstractNumId w:val="36"/>
  </w:num>
  <w:num w:numId="14" w16cid:durableId="683559215">
    <w:abstractNumId w:val="9"/>
  </w:num>
  <w:num w:numId="15" w16cid:durableId="1252662987">
    <w:abstractNumId w:val="0"/>
  </w:num>
  <w:num w:numId="16" w16cid:durableId="1732655829">
    <w:abstractNumId w:val="23"/>
  </w:num>
  <w:num w:numId="17" w16cid:durableId="980813331">
    <w:abstractNumId w:val="39"/>
  </w:num>
  <w:num w:numId="18" w16cid:durableId="1370643550">
    <w:abstractNumId w:val="21"/>
  </w:num>
  <w:num w:numId="19" w16cid:durableId="1164710810">
    <w:abstractNumId w:val="24"/>
  </w:num>
  <w:num w:numId="20" w16cid:durableId="183055437">
    <w:abstractNumId w:val="4"/>
  </w:num>
  <w:num w:numId="21" w16cid:durableId="980966808">
    <w:abstractNumId w:val="37"/>
  </w:num>
  <w:num w:numId="22" w16cid:durableId="263734951">
    <w:abstractNumId w:val="18"/>
  </w:num>
  <w:num w:numId="23" w16cid:durableId="770735532">
    <w:abstractNumId w:val="28"/>
  </w:num>
  <w:num w:numId="24" w16cid:durableId="427583838">
    <w:abstractNumId w:val="16"/>
  </w:num>
  <w:num w:numId="25" w16cid:durableId="440300683">
    <w:abstractNumId w:val="14"/>
  </w:num>
  <w:num w:numId="26" w16cid:durableId="575479570">
    <w:abstractNumId w:val="34"/>
  </w:num>
  <w:num w:numId="27" w16cid:durableId="456678824">
    <w:abstractNumId w:val="1"/>
  </w:num>
  <w:num w:numId="28" w16cid:durableId="353847570">
    <w:abstractNumId w:val="22"/>
  </w:num>
  <w:num w:numId="29" w16cid:durableId="194316083">
    <w:abstractNumId w:val="11"/>
  </w:num>
  <w:num w:numId="30" w16cid:durableId="42947698">
    <w:abstractNumId w:val="40"/>
  </w:num>
  <w:num w:numId="31" w16cid:durableId="1963225172">
    <w:abstractNumId w:val="40"/>
    <w:lvlOverride w:ilvl="0">
      <w:startOverride w:val="1"/>
    </w:lvlOverride>
  </w:num>
  <w:num w:numId="32" w16cid:durableId="1241479987">
    <w:abstractNumId w:val="44"/>
  </w:num>
  <w:num w:numId="33" w16cid:durableId="753477055">
    <w:abstractNumId w:val="13"/>
  </w:num>
  <w:num w:numId="34" w16cid:durableId="1268734491">
    <w:abstractNumId w:val="3"/>
  </w:num>
  <w:num w:numId="35" w16cid:durableId="687365743">
    <w:abstractNumId w:val="41"/>
  </w:num>
  <w:num w:numId="36" w16cid:durableId="1107043410">
    <w:abstractNumId w:val="19"/>
  </w:num>
  <w:num w:numId="37" w16cid:durableId="1317488797">
    <w:abstractNumId w:val="43"/>
  </w:num>
  <w:num w:numId="38" w16cid:durableId="358511484">
    <w:abstractNumId w:val="42"/>
  </w:num>
  <w:num w:numId="39" w16cid:durableId="1015810415">
    <w:abstractNumId w:val="30"/>
  </w:num>
  <w:num w:numId="40" w16cid:durableId="1139345547">
    <w:abstractNumId w:val="15"/>
  </w:num>
  <w:num w:numId="41" w16cid:durableId="147598104">
    <w:abstractNumId w:val="6"/>
  </w:num>
  <w:num w:numId="42" w16cid:durableId="1618634161">
    <w:abstractNumId w:val="10"/>
  </w:num>
  <w:num w:numId="43" w16cid:durableId="1928539458">
    <w:abstractNumId w:val="38"/>
  </w:num>
  <w:num w:numId="44" w16cid:durableId="372969644">
    <w:abstractNumId w:val="7"/>
  </w:num>
  <w:num w:numId="45" w16cid:durableId="1708682430">
    <w:abstractNumId w:val="8"/>
  </w:num>
  <w:num w:numId="46" w16cid:durableId="1677346196">
    <w:abstractNumId w:val="29"/>
  </w:num>
  <w:num w:numId="47" w16cid:durableId="1322582245">
    <w:abstractNumId w:val="25"/>
  </w:num>
  <w:num w:numId="48" w16cid:durableId="37501275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7B"/>
    <w:rsid w:val="00050291"/>
    <w:rsid w:val="00074970"/>
    <w:rsid w:val="000F0762"/>
    <w:rsid w:val="00101638"/>
    <w:rsid w:val="00182568"/>
    <w:rsid w:val="0018379F"/>
    <w:rsid w:val="001A0851"/>
    <w:rsid w:val="001A0BB6"/>
    <w:rsid w:val="001A3BA9"/>
    <w:rsid w:val="001F0CEF"/>
    <w:rsid w:val="002003B8"/>
    <w:rsid w:val="00200BC5"/>
    <w:rsid w:val="00215D02"/>
    <w:rsid w:val="0022602D"/>
    <w:rsid w:val="0023793D"/>
    <w:rsid w:val="002613A8"/>
    <w:rsid w:val="00283089"/>
    <w:rsid w:val="00284A69"/>
    <w:rsid w:val="00307AFD"/>
    <w:rsid w:val="00336452"/>
    <w:rsid w:val="003465AD"/>
    <w:rsid w:val="0036155D"/>
    <w:rsid w:val="00370626"/>
    <w:rsid w:val="0037101B"/>
    <w:rsid w:val="0038472B"/>
    <w:rsid w:val="00397128"/>
    <w:rsid w:val="003A1A31"/>
    <w:rsid w:val="003A6E8F"/>
    <w:rsid w:val="003C4B87"/>
    <w:rsid w:val="003F262F"/>
    <w:rsid w:val="00402A37"/>
    <w:rsid w:val="0046479D"/>
    <w:rsid w:val="00472DF2"/>
    <w:rsid w:val="004B18E0"/>
    <w:rsid w:val="004C166B"/>
    <w:rsid w:val="004F1A6F"/>
    <w:rsid w:val="004F26F2"/>
    <w:rsid w:val="004F36A8"/>
    <w:rsid w:val="004F6997"/>
    <w:rsid w:val="00505D62"/>
    <w:rsid w:val="00514EFB"/>
    <w:rsid w:val="005259F4"/>
    <w:rsid w:val="00543840"/>
    <w:rsid w:val="005559B3"/>
    <w:rsid w:val="0058039A"/>
    <w:rsid w:val="005A48DB"/>
    <w:rsid w:val="005B3953"/>
    <w:rsid w:val="005E32D4"/>
    <w:rsid w:val="005E6091"/>
    <w:rsid w:val="005F3668"/>
    <w:rsid w:val="00683369"/>
    <w:rsid w:val="0069222B"/>
    <w:rsid w:val="006B71B7"/>
    <w:rsid w:val="0073050D"/>
    <w:rsid w:val="0073517D"/>
    <w:rsid w:val="00740581"/>
    <w:rsid w:val="0075454D"/>
    <w:rsid w:val="00765366"/>
    <w:rsid w:val="00765641"/>
    <w:rsid w:val="007B390F"/>
    <w:rsid w:val="007E2371"/>
    <w:rsid w:val="00800DB2"/>
    <w:rsid w:val="008118B7"/>
    <w:rsid w:val="008229BF"/>
    <w:rsid w:val="00826541"/>
    <w:rsid w:val="00827EED"/>
    <w:rsid w:val="008901BC"/>
    <w:rsid w:val="008A291D"/>
    <w:rsid w:val="008B5E32"/>
    <w:rsid w:val="008C3216"/>
    <w:rsid w:val="008D43A3"/>
    <w:rsid w:val="00935031"/>
    <w:rsid w:val="009465F5"/>
    <w:rsid w:val="00967286"/>
    <w:rsid w:val="009923DA"/>
    <w:rsid w:val="0099653A"/>
    <w:rsid w:val="009B7BEF"/>
    <w:rsid w:val="009E158D"/>
    <w:rsid w:val="00A00A29"/>
    <w:rsid w:val="00A03060"/>
    <w:rsid w:val="00A273DB"/>
    <w:rsid w:val="00A50004"/>
    <w:rsid w:val="00A72167"/>
    <w:rsid w:val="00A731B7"/>
    <w:rsid w:val="00A81C7B"/>
    <w:rsid w:val="00A82DB1"/>
    <w:rsid w:val="00AC2048"/>
    <w:rsid w:val="00AE0053"/>
    <w:rsid w:val="00AE7A28"/>
    <w:rsid w:val="00B043C2"/>
    <w:rsid w:val="00B22FE9"/>
    <w:rsid w:val="00B2773E"/>
    <w:rsid w:val="00B34AC6"/>
    <w:rsid w:val="00B36E26"/>
    <w:rsid w:val="00B510B1"/>
    <w:rsid w:val="00B521F9"/>
    <w:rsid w:val="00B73C3D"/>
    <w:rsid w:val="00B86BB0"/>
    <w:rsid w:val="00BA0A52"/>
    <w:rsid w:val="00BA614E"/>
    <w:rsid w:val="00BD03DE"/>
    <w:rsid w:val="00BE3285"/>
    <w:rsid w:val="00C0033C"/>
    <w:rsid w:val="00C7289E"/>
    <w:rsid w:val="00C95CC9"/>
    <w:rsid w:val="00CC725F"/>
    <w:rsid w:val="00CD2AAA"/>
    <w:rsid w:val="00CD795A"/>
    <w:rsid w:val="00D12415"/>
    <w:rsid w:val="00D36351"/>
    <w:rsid w:val="00D45DB8"/>
    <w:rsid w:val="00D672EC"/>
    <w:rsid w:val="00D74310"/>
    <w:rsid w:val="00DA757D"/>
    <w:rsid w:val="00DC7C54"/>
    <w:rsid w:val="00DE7754"/>
    <w:rsid w:val="00E013D4"/>
    <w:rsid w:val="00E01A5C"/>
    <w:rsid w:val="00E0209C"/>
    <w:rsid w:val="00E24902"/>
    <w:rsid w:val="00E27B4E"/>
    <w:rsid w:val="00E40526"/>
    <w:rsid w:val="00E4716B"/>
    <w:rsid w:val="00E545BF"/>
    <w:rsid w:val="00E742AE"/>
    <w:rsid w:val="00E85216"/>
    <w:rsid w:val="00E93906"/>
    <w:rsid w:val="00EA0D33"/>
    <w:rsid w:val="00EA77B7"/>
    <w:rsid w:val="00EB18AC"/>
    <w:rsid w:val="00EC26A5"/>
    <w:rsid w:val="00EF5DAE"/>
    <w:rsid w:val="00F01CDF"/>
    <w:rsid w:val="00F02DEE"/>
    <w:rsid w:val="00F1197B"/>
    <w:rsid w:val="00F24D20"/>
    <w:rsid w:val="00F27DBA"/>
    <w:rsid w:val="00F53763"/>
    <w:rsid w:val="00F93CEC"/>
    <w:rsid w:val="00FA517A"/>
    <w:rsid w:val="00FE1280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2437"/>
  <w15:docId w15:val="{F08494AA-293D-4816-B54A-EA54ADD6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840"/>
    <w:pPr>
      <w:suppressAutoHyphens/>
    </w:pPr>
  </w:style>
  <w:style w:type="paragraph" w:styleId="Nagwek1">
    <w:name w:val="heading 1"/>
    <w:basedOn w:val="Normalny"/>
    <w:next w:val="Normalny"/>
    <w:uiPriority w:val="9"/>
    <w:qFormat/>
    <w:rsid w:val="0054384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54384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54384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54384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54384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54384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rsid w:val="0054384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rsid w:val="0054384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rsid w:val="0054384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54384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sid w:val="0054384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sid w:val="00543840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sid w:val="00543840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sid w:val="00543840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sid w:val="00543840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sid w:val="00543840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sid w:val="00543840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sid w:val="00543840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rsid w:val="00543840"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sid w:val="0054384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sid w:val="00543840"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sid w:val="00543840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rsid w:val="00543840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sid w:val="00543840"/>
    <w:rPr>
      <w:i/>
      <w:iCs/>
      <w:color w:val="40404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543840"/>
    <w:pPr>
      <w:ind w:left="720"/>
    </w:pPr>
  </w:style>
  <w:style w:type="character" w:styleId="Wyrnienieintensywne">
    <w:name w:val="Intense Emphasis"/>
    <w:basedOn w:val="Domylnaczcionkaakapitu"/>
    <w:rsid w:val="00543840"/>
    <w:rPr>
      <w:i/>
      <w:iCs/>
      <w:color w:val="2F5496"/>
    </w:rPr>
  </w:style>
  <w:style w:type="paragraph" w:styleId="Cytatintensywny">
    <w:name w:val="Intense Quote"/>
    <w:basedOn w:val="Normalny"/>
    <w:next w:val="Normalny"/>
    <w:rsid w:val="0054384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sid w:val="00543840"/>
    <w:rPr>
      <w:i/>
      <w:iCs/>
      <w:color w:val="2F5496"/>
    </w:rPr>
  </w:style>
  <w:style w:type="character" w:styleId="Odwoanieintensywne">
    <w:name w:val="Intense Reference"/>
    <w:basedOn w:val="Domylnaczcionkaakapitu"/>
    <w:rsid w:val="00543840"/>
    <w:rPr>
      <w:b/>
      <w:bCs/>
      <w:smallCaps/>
      <w:color w:val="2F5496"/>
      <w:spacing w:val="5"/>
    </w:rPr>
  </w:style>
  <w:style w:type="paragraph" w:styleId="Nagwek">
    <w:name w:val="header"/>
    <w:basedOn w:val="Normalny"/>
    <w:rsid w:val="00543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543840"/>
  </w:style>
  <w:style w:type="paragraph" w:styleId="Stopka">
    <w:name w:val="footer"/>
    <w:basedOn w:val="Normalny"/>
    <w:uiPriority w:val="99"/>
    <w:rsid w:val="00543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sid w:val="00543840"/>
  </w:style>
  <w:style w:type="character" w:styleId="Tekstzastpczy">
    <w:name w:val="Placeholder Text"/>
    <w:basedOn w:val="Domylnaczcionkaakapitu"/>
    <w:rsid w:val="00543840"/>
    <w:rPr>
      <w:color w:val="666666"/>
    </w:rPr>
  </w:style>
  <w:style w:type="paragraph" w:styleId="Poprawka">
    <w:name w:val="Revision"/>
    <w:hidden/>
    <w:uiPriority w:val="99"/>
    <w:semiHidden/>
    <w:rsid w:val="00FE1280"/>
    <w:pPr>
      <w:autoSpaceDN/>
      <w:spacing w:after="0" w:line="240" w:lineRule="auto"/>
    </w:pPr>
  </w:style>
  <w:style w:type="paragraph" w:styleId="Listapunktowana">
    <w:name w:val="List Bullet"/>
    <w:basedOn w:val="Normalny"/>
    <w:uiPriority w:val="99"/>
    <w:unhideWhenUsed/>
    <w:rsid w:val="009923DA"/>
    <w:pPr>
      <w:numPr>
        <w:numId w:val="15"/>
      </w:numPr>
      <w:contextualSpacing/>
    </w:pPr>
  </w:style>
  <w:style w:type="table" w:styleId="Tabela-Siatka">
    <w:name w:val="Table Grid"/>
    <w:basedOn w:val="Standardowy"/>
    <w:uiPriority w:val="39"/>
    <w:rsid w:val="0036155D"/>
    <w:pPr>
      <w:autoSpaceDN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155D"/>
    <w:pPr>
      <w:suppressAutoHyphens w:val="0"/>
      <w:autoSpaceDN/>
      <w:spacing w:after="0" w:line="240" w:lineRule="auto"/>
    </w:pPr>
    <w:rPr>
      <w:rFonts w:eastAsia="Times New Roman"/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155D"/>
    <w:rPr>
      <w:rFonts w:eastAsia="Times New Roman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155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D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D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7D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C3D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935031"/>
    <w:pPr>
      <w:suppressAutoHyphens w:val="0"/>
      <w:autoSpaceDN/>
      <w:spacing w:line="259" w:lineRule="auto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locked/>
    <w:rsid w:val="00370626"/>
  </w:style>
  <w:style w:type="character" w:styleId="Hipercze">
    <w:name w:val="Hyperlink"/>
    <w:basedOn w:val="Domylnaczcionkaakapitu"/>
    <w:uiPriority w:val="99"/>
    <w:unhideWhenUsed/>
    <w:rsid w:val="0037062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370626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p/kontak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44D3C-C219-4CA8-A0F1-E30BA166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1932</Words>
  <Characters>11592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Wozniki</dc:creator>
  <cp:keywords/>
  <dc:description/>
  <cp:lastModifiedBy>Agata Kamińska (STUDENT)</cp:lastModifiedBy>
  <cp:revision>2</cp:revision>
  <cp:lastPrinted>2026-07-21T09:09:00Z</cp:lastPrinted>
  <dcterms:created xsi:type="dcterms:W3CDTF">2026-07-28T10:42:00Z</dcterms:created>
  <dcterms:modified xsi:type="dcterms:W3CDTF">2026-07-28T10:42:00Z</dcterms:modified>
</cp:coreProperties>
</file>