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0D68" w14:textId="77777777" w:rsidR="006A1F7F" w:rsidRPr="009C7749" w:rsidRDefault="006A1F7F" w:rsidP="006A1F7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C7749">
        <w:rPr>
          <w:rFonts w:cstheme="minorHAnsi"/>
          <w:b/>
          <w:bCs/>
          <w:sz w:val="24"/>
          <w:szCs w:val="24"/>
        </w:rPr>
        <w:t>Regulamin akcji promocyjnej „Nasz kochany skarb”</w:t>
      </w:r>
    </w:p>
    <w:p w14:paraId="32332600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6F4591F5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§1</w:t>
      </w:r>
    </w:p>
    <w:p w14:paraId="5AFD5A8A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POSTANOWIENIA OGÓLNE</w:t>
      </w:r>
    </w:p>
    <w:p w14:paraId="448747C2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14D8BF56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1. Organizatorem akcji „Nasz kochany </w:t>
      </w:r>
      <w:r>
        <w:rPr>
          <w:rFonts w:cstheme="minorHAnsi"/>
          <w:sz w:val="24"/>
          <w:szCs w:val="24"/>
        </w:rPr>
        <w:t>S</w:t>
      </w:r>
      <w:r w:rsidRPr="00C41908">
        <w:rPr>
          <w:rFonts w:cstheme="minorHAnsi"/>
          <w:sz w:val="24"/>
          <w:szCs w:val="24"/>
        </w:rPr>
        <w:t>karb” jest Urząd Miejski w Woźnikach, ul. Rynek 11, 42-289 Woźniki.</w:t>
      </w:r>
    </w:p>
    <w:p w14:paraId="5A310242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2. Akcja prowadzona jest na terenie Gminy Woźniki, na zasadach określonych w niniejszym Regulaminie.</w:t>
      </w:r>
    </w:p>
    <w:p w14:paraId="25308AC6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3. Udział w akcji jest dobrowolny.</w:t>
      </w:r>
    </w:p>
    <w:p w14:paraId="52489DE1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4. Akcja skierowana jest do wszystkich nowo narodzonych mieszkańców Gminy Woźniki, urodzonych w okresie od 1 stycznia 2021 r. do odwołania.</w:t>
      </w:r>
    </w:p>
    <w:p w14:paraId="46DD934F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5. W skład pakietu powitalnego „Nasz kochany </w:t>
      </w:r>
      <w:r>
        <w:rPr>
          <w:rFonts w:cstheme="minorHAnsi"/>
          <w:sz w:val="24"/>
          <w:szCs w:val="24"/>
        </w:rPr>
        <w:t>S</w:t>
      </w:r>
      <w:r w:rsidRPr="00C41908">
        <w:rPr>
          <w:rFonts w:cstheme="minorHAnsi"/>
          <w:sz w:val="24"/>
          <w:szCs w:val="24"/>
        </w:rPr>
        <w:t xml:space="preserve">karb” wchodzą: body, kocyk, list gratulacyjny oraz inne materiały promocyjne. </w:t>
      </w:r>
    </w:p>
    <w:p w14:paraId="3D691DFC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6. Skład pakietu powitalnego „Nasz kochany </w:t>
      </w:r>
      <w:r>
        <w:rPr>
          <w:rFonts w:cstheme="minorHAnsi"/>
          <w:sz w:val="24"/>
          <w:szCs w:val="24"/>
        </w:rPr>
        <w:t>S</w:t>
      </w:r>
      <w:r w:rsidRPr="00C41908">
        <w:rPr>
          <w:rFonts w:cstheme="minorHAnsi"/>
          <w:sz w:val="24"/>
          <w:szCs w:val="24"/>
        </w:rPr>
        <w:t>karb” może ulec zmianie w czasie trwania akcji.</w:t>
      </w:r>
    </w:p>
    <w:p w14:paraId="04B00FB0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71567CD2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§2</w:t>
      </w:r>
    </w:p>
    <w:p w14:paraId="1DFF72BC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ZASADY ODBIORU PAKIETU POWITALNEGO</w:t>
      </w:r>
    </w:p>
    <w:p w14:paraId="6BE1663E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411C5175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1. Do odbioru pakietu powitalnego „Nasz kochany </w:t>
      </w:r>
      <w:r>
        <w:rPr>
          <w:rFonts w:cstheme="minorHAnsi"/>
          <w:sz w:val="24"/>
          <w:szCs w:val="24"/>
        </w:rPr>
        <w:t>S</w:t>
      </w:r>
      <w:r w:rsidRPr="00C41908">
        <w:rPr>
          <w:rFonts w:cstheme="minorHAnsi"/>
          <w:sz w:val="24"/>
          <w:szCs w:val="24"/>
        </w:rPr>
        <w:t xml:space="preserve">karb” uprawnieni są rodzice lub opiekunowie prawni nowo narodzonego dziecka zameldowanego na terenie Gminy Woźniki. </w:t>
      </w:r>
    </w:p>
    <w:p w14:paraId="766DD5EF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2. Odbiór odbywa się w Urzędzie Miejskim – Referacie Komunikacji Społecznej i Promocji ul. Koziegłowska 2, 42-289 Woźniki. </w:t>
      </w:r>
    </w:p>
    <w:p w14:paraId="6EB52942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3. Pakiet powitalny „Nasz kochany </w:t>
      </w:r>
      <w:r>
        <w:rPr>
          <w:rFonts w:cstheme="minorHAnsi"/>
          <w:sz w:val="24"/>
          <w:szCs w:val="24"/>
        </w:rPr>
        <w:t>S</w:t>
      </w:r>
      <w:r w:rsidRPr="00C41908">
        <w:rPr>
          <w:rFonts w:cstheme="minorHAnsi"/>
          <w:sz w:val="24"/>
          <w:szCs w:val="24"/>
        </w:rPr>
        <w:t>karb” przyznawany jest na podstawie wniosku osoby uprawnionej będącego Załącznikiem nr 1 do Regulaminu akcji.</w:t>
      </w:r>
    </w:p>
    <w:p w14:paraId="36FCB77F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4. Wypełniony i podpisany wniosek należy złożyć w Urzędzie Miejskim – Referacie Komunikacji Społecznej i Promocji ul. Koziegłowska 2, 42-289 Woźniki osobiście, mailem: promocja@wozniki.pl lub za pośrednictwem operatora pocztowego lub kurierskiego. </w:t>
      </w:r>
    </w:p>
    <w:p w14:paraId="181859FB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5. Na jedno dziecko przysługuje jeden pakiet i nie ma możliwości jego wymiany na ekwiwalent pieniężny.</w:t>
      </w:r>
    </w:p>
    <w:p w14:paraId="7940B9A9" w14:textId="605AB6B5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6. W</w:t>
      </w:r>
      <w:r>
        <w:rPr>
          <w:rFonts w:cstheme="minorHAnsi"/>
          <w:sz w:val="24"/>
          <w:szCs w:val="24"/>
        </w:rPr>
        <w:t xml:space="preserve"> przypadku wątpliwości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co do miejsca zamieszkania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Urząd zastrzega sobie prawo weryfikacji danych.</w:t>
      </w:r>
      <w:r w:rsidRPr="00C41908">
        <w:rPr>
          <w:rFonts w:cstheme="minorHAnsi"/>
          <w:sz w:val="24"/>
          <w:szCs w:val="24"/>
        </w:rPr>
        <w:t xml:space="preserve"> </w:t>
      </w:r>
    </w:p>
    <w:p w14:paraId="431F9389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7. Pakiet wydawany jest niezwłocznie</w:t>
      </w:r>
      <w:r>
        <w:rPr>
          <w:rFonts w:cstheme="minorHAnsi"/>
          <w:sz w:val="24"/>
          <w:szCs w:val="24"/>
        </w:rPr>
        <w:t>,</w:t>
      </w:r>
      <w:r w:rsidRPr="00C41908">
        <w:rPr>
          <w:rFonts w:cstheme="minorHAnsi"/>
          <w:sz w:val="24"/>
          <w:szCs w:val="24"/>
        </w:rPr>
        <w:t xml:space="preserve"> nie później jednak niż w ciągu 30 dni od dnia złożenia wniosku.</w:t>
      </w:r>
    </w:p>
    <w:p w14:paraId="2D6BD473" w14:textId="77777777" w:rsidR="006A1F7F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8. Wniosek o przyznanie pakietu powitalnego „Nasz kochany </w:t>
      </w:r>
      <w:r>
        <w:rPr>
          <w:rFonts w:cstheme="minorHAnsi"/>
          <w:sz w:val="24"/>
          <w:szCs w:val="24"/>
        </w:rPr>
        <w:t>S</w:t>
      </w:r>
      <w:r w:rsidRPr="00C41908">
        <w:rPr>
          <w:rFonts w:cstheme="minorHAnsi"/>
          <w:sz w:val="24"/>
          <w:szCs w:val="24"/>
        </w:rPr>
        <w:t>karb” można złożyć w ciągu 6 miesięcy od daty urodzenia dziecka. O zachowaniu terminu decyduje data nadania pisma.</w:t>
      </w:r>
    </w:p>
    <w:p w14:paraId="1CC205EA" w14:textId="77777777" w:rsidR="006A1F7F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</w:p>
    <w:p w14:paraId="5A699615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§3</w:t>
      </w:r>
    </w:p>
    <w:p w14:paraId="1FAF86B0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ODPOWIEDZIALNOŚĆ</w:t>
      </w:r>
    </w:p>
    <w:p w14:paraId="2BCEC65C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369C88A5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1. Organizator zastrzega, że nie ponosi odpowiedzialności za zdarzenia uniemożliwiające prawidłowe przeprowadzenie akcji, których nie był w stanie przewidzieć, lub którym nie mógł zapobiec, w szczególności w przypadku zaistnienia zdarzeń losowych, w tym siły wyższej.</w:t>
      </w:r>
    </w:p>
    <w:p w14:paraId="2E32F7E3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lastRenderedPageBreak/>
        <w:t>2. Organizator zastrzega sobie prawo zmiany warunków Regulaminu, w tym zmian w zakresie składu pakietu, w szczególności w przypadku zaistnienia nieprzewidzianych okoliczności mających wpływ na nieprawidłowość przebiegu akcji.</w:t>
      </w:r>
    </w:p>
    <w:p w14:paraId="745C800D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3. Regulamin dostępny jest do wglądu w siedzibie Organizatora oraz na stronie internetowej www.wozniki.pl.</w:t>
      </w:r>
    </w:p>
    <w:p w14:paraId="1BA96298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4. Kontakt z Organizatorem: e-mail: promocja@wozniki.pl</w:t>
      </w:r>
    </w:p>
    <w:p w14:paraId="4C381C09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1F9875AA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§4</w:t>
      </w:r>
    </w:p>
    <w:p w14:paraId="36E6BFEB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TERMIN OBOWIĄZYWANIA</w:t>
      </w:r>
    </w:p>
    <w:p w14:paraId="4D5D66F3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1343442F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Regulamin obowiązuje od dnia </w:t>
      </w:r>
      <w:r>
        <w:rPr>
          <w:rFonts w:cstheme="minorHAnsi"/>
          <w:sz w:val="24"/>
          <w:szCs w:val="24"/>
        </w:rPr>
        <w:t>26</w:t>
      </w:r>
      <w:r w:rsidRPr="00C41908">
        <w:rPr>
          <w:rFonts w:cstheme="minorHAnsi"/>
          <w:sz w:val="24"/>
          <w:szCs w:val="24"/>
        </w:rPr>
        <w:t xml:space="preserve"> maja 2021 r. do odwołania.</w:t>
      </w:r>
    </w:p>
    <w:p w14:paraId="169B72A1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64893CC3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§5</w:t>
      </w:r>
    </w:p>
    <w:p w14:paraId="7FED0078" w14:textId="77777777" w:rsidR="006A1F7F" w:rsidRPr="00C41908" w:rsidRDefault="006A1F7F" w:rsidP="006A1F7F">
      <w:pPr>
        <w:spacing w:after="0"/>
        <w:jc w:val="center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>OCHRONA DANYCH OSOBOWYCH</w:t>
      </w:r>
    </w:p>
    <w:p w14:paraId="4237F08F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77146641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1. Organizator oświadcza, że dane osobowe uczestników Akcji będą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Urz. UEL z 04.05.2016 r., Nr 119/1) oraz innymi obowiązującymi przepisami o ochronie danych osobowych, dla celów organizacji i przeprowadzenia akcji - pakiet powitalny „Nasz kochany </w:t>
      </w:r>
      <w:r>
        <w:rPr>
          <w:rFonts w:cstheme="minorHAnsi"/>
          <w:sz w:val="24"/>
          <w:szCs w:val="24"/>
        </w:rPr>
        <w:t>S</w:t>
      </w:r>
      <w:r w:rsidRPr="00C41908">
        <w:rPr>
          <w:rFonts w:cstheme="minorHAnsi"/>
          <w:sz w:val="24"/>
          <w:szCs w:val="24"/>
        </w:rPr>
        <w:t xml:space="preserve">karb”. </w:t>
      </w:r>
    </w:p>
    <w:p w14:paraId="64A3B051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2. Uczestnik akcji zobowiązany jest do podpisania klauzuli informacyjnej dotyczącej ochrony danych osobowych. </w:t>
      </w:r>
    </w:p>
    <w:p w14:paraId="76AFF20F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  <w:r w:rsidRPr="00C41908">
        <w:rPr>
          <w:rFonts w:cstheme="minorHAnsi"/>
          <w:sz w:val="24"/>
          <w:szCs w:val="24"/>
        </w:rPr>
        <w:t xml:space="preserve">3. Klauzula, o której mowa w ust. 2 zawarta jest we wniosku, o którym mowa w §2, ust 3. </w:t>
      </w:r>
    </w:p>
    <w:p w14:paraId="56E61319" w14:textId="77777777" w:rsidR="006A1F7F" w:rsidRPr="00C41908" w:rsidRDefault="006A1F7F" w:rsidP="006A1F7F">
      <w:pPr>
        <w:spacing w:after="0"/>
        <w:rPr>
          <w:rFonts w:cstheme="minorHAnsi"/>
          <w:sz w:val="24"/>
          <w:szCs w:val="24"/>
        </w:rPr>
      </w:pPr>
    </w:p>
    <w:p w14:paraId="7969FA14" w14:textId="41373E0D" w:rsidR="004E73C6" w:rsidRDefault="004E73C6" w:rsidP="006A1F7F"/>
    <w:sectPr w:rsidR="004E7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7F"/>
    <w:rsid w:val="000A5693"/>
    <w:rsid w:val="004E73C6"/>
    <w:rsid w:val="006A1F7F"/>
    <w:rsid w:val="00831AFA"/>
    <w:rsid w:val="00845A8A"/>
    <w:rsid w:val="00D0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76145"/>
  <w15:chartTrackingRefBased/>
  <w15:docId w15:val="{60145A69-E852-42CB-8421-6B5F2A0D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Zawadzki</dc:creator>
  <cp:keywords/>
  <dc:description/>
  <cp:lastModifiedBy>Wojtek Zawadzki</cp:lastModifiedBy>
  <cp:revision>1</cp:revision>
  <cp:lastPrinted>2021-05-26T06:57:00Z</cp:lastPrinted>
  <dcterms:created xsi:type="dcterms:W3CDTF">2021-05-26T06:55:00Z</dcterms:created>
  <dcterms:modified xsi:type="dcterms:W3CDTF">2021-05-26T06:58:00Z</dcterms:modified>
</cp:coreProperties>
</file>