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BE" w:rsidRDefault="005E30BE" w:rsidP="005E30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 KONKURSU</w:t>
      </w:r>
    </w:p>
    <w:p w:rsidR="005E30BE" w:rsidRDefault="005E30BE" w:rsidP="005E30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WOJEWODY ŚLASKIEGO PN. „AKTYWNY SENIOR”</w:t>
      </w:r>
    </w:p>
    <w:p w:rsidR="005E30BE" w:rsidRDefault="005E30BE" w:rsidP="005E30BE">
      <w:pPr>
        <w:rPr>
          <w:rFonts w:ascii="Times New Roman" w:hAnsi="Times New Roman" w:cs="Times New Roman"/>
          <w:b/>
          <w:sz w:val="24"/>
          <w:szCs w:val="24"/>
        </w:rPr>
      </w:pPr>
    </w:p>
    <w:p w:rsidR="005E30BE" w:rsidRPr="00EB0C58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>§ 1</w:t>
      </w:r>
    </w:p>
    <w:p w:rsidR="005E30BE" w:rsidRPr="00EB0C58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>Konkurs „Aktywny Senior”, zwany dalej „Konkursem”, jest organizowany przez Wojewodę Śląskiego, zwanego dalej „Organizatorem”,</w:t>
      </w:r>
    </w:p>
    <w:p w:rsidR="005E30BE" w:rsidRPr="00EB0C58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>§ 2</w:t>
      </w:r>
    </w:p>
    <w:p w:rsidR="005E30BE" w:rsidRPr="00EB0C58" w:rsidRDefault="005E30BE" w:rsidP="005E30BE">
      <w:pPr>
        <w:pStyle w:val="NormalnyWeb"/>
        <w:numPr>
          <w:ilvl w:val="0"/>
          <w:numId w:val="1"/>
        </w:numPr>
        <w:jc w:val="both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 xml:space="preserve">W ramach Konkursu zostaną wyłonieni Najaktywniejsza Seniorka </w:t>
      </w:r>
      <w:r>
        <w:rPr>
          <w:rStyle w:val="Uwydatnienie"/>
          <w:i w:val="0"/>
          <w:sz w:val="28"/>
          <w:szCs w:val="28"/>
        </w:rPr>
        <w:br/>
      </w:r>
      <w:r w:rsidRPr="00EB0C58">
        <w:rPr>
          <w:rStyle w:val="Uwydatnienie"/>
          <w:i w:val="0"/>
          <w:sz w:val="28"/>
          <w:szCs w:val="28"/>
        </w:rPr>
        <w:t>i Najaktywniejszy Senior, zamieszkujący na terenie województwa śląskiego.</w:t>
      </w:r>
    </w:p>
    <w:p w:rsidR="005E30BE" w:rsidRPr="00EB0C58" w:rsidRDefault="005E30BE" w:rsidP="005E30BE">
      <w:pPr>
        <w:pStyle w:val="NormalnyWeb"/>
        <w:numPr>
          <w:ilvl w:val="0"/>
          <w:numId w:val="1"/>
        </w:numPr>
        <w:jc w:val="both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>Seniorką/Seniorem w rozumieniu niniejszego Regulaminu jest osoba, która ukończyła 60 lat w dniu zgłoszenia kandydata.</w:t>
      </w:r>
    </w:p>
    <w:p w:rsidR="005E30BE" w:rsidRPr="00EB0C58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>CELE KONKURSU</w:t>
      </w:r>
    </w:p>
    <w:p w:rsidR="005E30BE" w:rsidRPr="00EB0C58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>§ 3</w:t>
      </w:r>
    </w:p>
    <w:p w:rsidR="005E30BE" w:rsidRPr="00EB0C58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 xml:space="preserve">Celem konkursu jest wyróżnienie seniorek i seniorów podejmujących działania na rzecz środowiska osób starszych oraz integracji międzypokoleniowej </w:t>
      </w:r>
      <w:r>
        <w:rPr>
          <w:rStyle w:val="Uwydatnienie"/>
          <w:i w:val="0"/>
          <w:sz w:val="28"/>
          <w:szCs w:val="28"/>
        </w:rPr>
        <w:br/>
      </w:r>
      <w:r w:rsidRPr="00EB0C58">
        <w:rPr>
          <w:rStyle w:val="Uwydatnienie"/>
          <w:i w:val="0"/>
          <w:sz w:val="28"/>
          <w:szCs w:val="28"/>
        </w:rPr>
        <w:t>w województwie śląskim.</w:t>
      </w:r>
    </w:p>
    <w:p w:rsidR="005E30BE" w:rsidRPr="00EB0C58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>ZAŁOŻENIA KONKURSU</w:t>
      </w:r>
    </w:p>
    <w:p w:rsidR="005E30BE" w:rsidRPr="00EB0C58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>§ 4</w:t>
      </w:r>
    </w:p>
    <w:p w:rsidR="005E30BE" w:rsidRPr="00EB0C58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 xml:space="preserve">Konkurs adresowany jest do osób fizycznych (grup osób), organizacji pozarządowych, podmiotów wymienionych w art. 3 ust. 3 ustawy z dnia </w:t>
      </w:r>
      <w:r>
        <w:rPr>
          <w:rStyle w:val="Uwydatnienie"/>
          <w:i w:val="0"/>
          <w:sz w:val="28"/>
          <w:szCs w:val="28"/>
        </w:rPr>
        <w:br/>
      </w:r>
      <w:r w:rsidRPr="00EB0C58">
        <w:rPr>
          <w:rStyle w:val="Uwydatnienie"/>
          <w:i w:val="0"/>
          <w:sz w:val="28"/>
          <w:szCs w:val="28"/>
        </w:rPr>
        <w:t xml:space="preserve">24 kwietnia 2003 roku o działalności pożytku publicznego i o wolontariacie (Dz.U. z 2016 roku poz. 1817 z </w:t>
      </w:r>
      <w:proofErr w:type="spellStart"/>
      <w:r w:rsidRPr="00EB0C58">
        <w:rPr>
          <w:rStyle w:val="Uwydatnienie"/>
          <w:i w:val="0"/>
          <w:sz w:val="28"/>
          <w:szCs w:val="28"/>
        </w:rPr>
        <w:t>późn</w:t>
      </w:r>
      <w:proofErr w:type="spellEnd"/>
      <w:r w:rsidRPr="00EB0C58">
        <w:rPr>
          <w:rStyle w:val="Uwydatnienie"/>
          <w:i w:val="0"/>
          <w:sz w:val="28"/>
          <w:szCs w:val="28"/>
        </w:rPr>
        <w:t>. zm.)oraz instytucji publicznych z terenu województwa śląskiego, zwanych dalej „Zgłaszającym”.</w:t>
      </w:r>
    </w:p>
    <w:p w:rsidR="005E30BE" w:rsidRPr="00EB0C58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>§ 5</w:t>
      </w:r>
    </w:p>
    <w:p w:rsidR="005E30BE" w:rsidRPr="00EB0C58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>Zgłaszający może przedstawić po jednym kandydacie w dwóch następujących kategoriach:</w:t>
      </w:r>
    </w:p>
    <w:p w:rsidR="005E30BE" w:rsidRPr="00EB0C58" w:rsidRDefault="005E30BE" w:rsidP="005E30BE">
      <w:pPr>
        <w:pStyle w:val="NormalnyWeb"/>
        <w:numPr>
          <w:ilvl w:val="0"/>
          <w:numId w:val="2"/>
        </w:numPr>
        <w:jc w:val="both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>AKTYWNA SENIORKA</w:t>
      </w:r>
    </w:p>
    <w:p w:rsidR="005E30BE" w:rsidRDefault="005E30BE" w:rsidP="005E30BE">
      <w:pPr>
        <w:pStyle w:val="NormalnyWeb"/>
        <w:numPr>
          <w:ilvl w:val="0"/>
          <w:numId w:val="2"/>
        </w:numPr>
        <w:jc w:val="both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>AKTYWNY SENIOR</w:t>
      </w:r>
    </w:p>
    <w:p w:rsidR="005E30BE" w:rsidRPr="00EB0C58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</w:p>
    <w:p w:rsidR="005E30BE" w:rsidRPr="00EB0C58" w:rsidRDefault="005E30BE" w:rsidP="005E30BE">
      <w:pPr>
        <w:pStyle w:val="NormalnyWeb"/>
        <w:ind w:left="360"/>
        <w:jc w:val="center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lastRenderedPageBreak/>
        <w:t>§ 6</w:t>
      </w:r>
    </w:p>
    <w:p w:rsidR="005E30BE" w:rsidRPr="00EB0C58" w:rsidRDefault="005E30BE" w:rsidP="005E30BE">
      <w:pPr>
        <w:pStyle w:val="NormalnyWeb"/>
        <w:ind w:left="360"/>
        <w:jc w:val="both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>Zgłaszający nie może nominować własnej kandydatury.</w:t>
      </w:r>
    </w:p>
    <w:p w:rsidR="005E30BE" w:rsidRPr="00EB0C58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>§ 7</w:t>
      </w:r>
    </w:p>
    <w:p w:rsidR="005E30BE" w:rsidRPr="00EB0C58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 xml:space="preserve">Warunkiem zgłoszenia do Konkursu jest złożenie formularza zgłoszeniowego, który stanowi </w:t>
      </w:r>
      <w:r>
        <w:rPr>
          <w:rStyle w:val="Uwydatnienie"/>
          <w:i w:val="0"/>
          <w:sz w:val="28"/>
          <w:szCs w:val="28"/>
        </w:rPr>
        <w:t>załącznik n</w:t>
      </w:r>
      <w:r w:rsidRPr="00EB0C58">
        <w:rPr>
          <w:rStyle w:val="Uwydatnienie"/>
          <w:i w:val="0"/>
          <w:sz w:val="28"/>
          <w:szCs w:val="28"/>
        </w:rPr>
        <w:t>r 1 do niniejszego Regulaminu, wraz z wymaganymi oświadczeniami.</w:t>
      </w:r>
    </w:p>
    <w:p w:rsidR="005E30BE" w:rsidRPr="00EB0C58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>§ 8</w:t>
      </w:r>
    </w:p>
    <w:p w:rsidR="005E30BE" w:rsidRPr="00EB0C58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>Do zgłoszenia o którym mowa w § 7 należy dołączyć następujące oświadczenia:</w:t>
      </w:r>
    </w:p>
    <w:p w:rsidR="005E30BE" w:rsidRDefault="005E30BE" w:rsidP="005E30BE">
      <w:pPr>
        <w:pStyle w:val="NormalnyWeb"/>
        <w:numPr>
          <w:ilvl w:val="0"/>
          <w:numId w:val="3"/>
        </w:numPr>
        <w:jc w:val="both"/>
        <w:rPr>
          <w:rStyle w:val="Uwydatnienie"/>
          <w:i w:val="0"/>
          <w:sz w:val="28"/>
          <w:szCs w:val="28"/>
        </w:rPr>
      </w:pPr>
      <w:r w:rsidRPr="00EB0C58">
        <w:rPr>
          <w:rStyle w:val="Uwydatnienie"/>
          <w:i w:val="0"/>
          <w:sz w:val="28"/>
          <w:szCs w:val="28"/>
        </w:rPr>
        <w:t xml:space="preserve">Kandydata o wyrażeniu zgody na udział w Konkursie, o wyrażeniu zgody na przetwarzanie danych osobowych na potrzeby Konkursu, o wyrażeniu zgody na publikację wizerunku w materiałach promujących Konkurs </w:t>
      </w:r>
      <w:r>
        <w:rPr>
          <w:rStyle w:val="Uwydatnienie"/>
          <w:i w:val="0"/>
          <w:sz w:val="28"/>
          <w:szCs w:val="28"/>
        </w:rPr>
        <w:br/>
      </w:r>
      <w:r w:rsidRPr="00EB0C58">
        <w:rPr>
          <w:rStyle w:val="Uwydatnienie"/>
          <w:i w:val="0"/>
          <w:sz w:val="28"/>
          <w:szCs w:val="28"/>
        </w:rPr>
        <w:t>w mediach. Wzór oświadczenia</w:t>
      </w:r>
      <w:r>
        <w:rPr>
          <w:rStyle w:val="Uwydatnienie"/>
          <w:i w:val="0"/>
          <w:sz w:val="28"/>
          <w:szCs w:val="28"/>
        </w:rPr>
        <w:t xml:space="preserve"> stanowi załącznik nr 2 do niniejszego regulaminu,</w:t>
      </w:r>
    </w:p>
    <w:p w:rsidR="005E30BE" w:rsidRDefault="005E30BE" w:rsidP="005E30BE">
      <w:pPr>
        <w:pStyle w:val="NormalnyWeb"/>
        <w:numPr>
          <w:ilvl w:val="0"/>
          <w:numId w:val="3"/>
        </w:numPr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Zgłaszającego o wyrażeniu zgody na przetwarzanie danych osobowych na potrzeby Konkursu i publikację wizerunku w materiałach promujących Konkurs oraz w mediach. Wzór oświadczenia stanowi załącznik nr 2 do niniejszego regulaminu.</w:t>
      </w:r>
    </w:p>
    <w:p w:rsidR="005E30BE" w:rsidRDefault="005E30BE" w:rsidP="005E30BE">
      <w:pPr>
        <w:pStyle w:val="NormalnyWeb"/>
        <w:numPr>
          <w:ilvl w:val="0"/>
          <w:numId w:val="3"/>
        </w:numPr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 xml:space="preserve">Kandydata o ukończeniu 60 lat. Wzór oświadczenia stanowi załącznik </w:t>
      </w:r>
      <w:r>
        <w:rPr>
          <w:rStyle w:val="Uwydatnienie"/>
          <w:i w:val="0"/>
          <w:sz w:val="28"/>
          <w:szCs w:val="28"/>
        </w:rPr>
        <w:br/>
        <w:t>nr 3 do niniejszego regulaminu.</w:t>
      </w:r>
    </w:p>
    <w:p w:rsidR="005E30BE" w:rsidRDefault="005E30BE" w:rsidP="005E30BE">
      <w:pPr>
        <w:pStyle w:val="NormalnyWeb"/>
        <w:ind w:left="3540" w:firstLine="708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§ 9</w:t>
      </w:r>
    </w:p>
    <w:p w:rsidR="005E30BE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 xml:space="preserve">Podpisany formularz zgłoszeniowy, o którym mowa w </w:t>
      </w:r>
      <w:r w:rsidRPr="00385ACF">
        <w:rPr>
          <w:rStyle w:val="Uwydatnienie"/>
          <w:i w:val="0"/>
          <w:sz w:val="28"/>
          <w:szCs w:val="28"/>
        </w:rPr>
        <w:t>§ 7</w:t>
      </w:r>
      <w:r>
        <w:rPr>
          <w:rStyle w:val="Uwydatnienie"/>
          <w:i w:val="0"/>
          <w:sz w:val="28"/>
          <w:szCs w:val="28"/>
        </w:rPr>
        <w:t xml:space="preserve">, wraz z wymaganymi załącznikami, należy przesłać z dopiskiem „Konkurs – AKTYWNY SENIOR” </w:t>
      </w:r>
      <w:r>
        <w:rPr>
          <w:rStyle w:val="Uwydatnienie"/>
          <w:i w:val="0"/>
          <w:sz w:val="28"/>
          <w:szCs w:val="28"/>
        </w:rPr>
        <w:br/>
        <w:t xml:space="preserve">(w tytule wiadomości elektronicznej lub na kopercie) w formie elektronicznej (skan) na adres </w:t>
      </w:r>
      <w:hyperlink r:id="rId5" w:history="1">
        <w:r w:rsidR="001A1E64" w:rsidRPr="001A1E64">
          <w:rPr>
            <w:rStyle w:val="Hipercze"/>
            <w:sz w:val="28"/>
            <w:szCs w:val="28"/>
          </w:rPr>
          <w:t>siejak</w:t>
        </w:r>
        <w:r w:rsidR="001A1E64" w:rsidRPr="006B6E85">
          <w:rPr>
            <w:rStyle w:val="Hipercze"/>
            <w:sz w:val="28"/>
            <w:szCs w:val="28"/>
          </w:rPr>
          <w:t>@katowice.uw.gov.pl</w:t>
        </w:r>
      </w:hyperlink>
      <w:r>
        <w:rPr>
          <w:rStyle w:val="Uwydatnienie"/>
          <w:i w:val="0"/>
          <w:sz w:val="28"/>
          <w:szCs w:val="28"/>
        </w:rPr>
        <w:t xml:space="preserve"> lub za pośrednictwem poczty na adres Śląskiego Urzędu Wojewódzkiego (ul. Jagillońska25, 40-032 Katowice) albo dostarczyć osobiście do kancelarii w siedzibie Śląskiego Urzędu Wojewódzkiego w Katowicach ( ul. Jagiellońska 25, pokój 161).</w:t>
      </w:r>
    </w:p>
    <w:p w:rsidR="005E30BE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516F7E">
        <w:rPr>
          <w:rStyle w:val="Uwydatnienie"/>
          <w:i w:val="0"/>
          <w:sz w:val="28"/>
          <w:szCs w:val="28"/>
        </w:rPr>
        <w:t>§ 10</w:t>
      </w:r>
    </w:p>
    <w:p w:rsidR="005E30BE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 xml:space="preserve">Zgłoszenia należy przekazać </w:t>
      </w:r>
      <w:r w:rsidR="0046051A">
        <w:rPr>
          <w:rStyle w:val="Uwydatnienie"/>
          <w:b/>
          <w:i w:val="0"/>
          <w:sz w:val="28"/>
          <w:szCs w:val="28"/>
        </w:rPr>
        <w:t>w terminie do 07 października</w:t>
      </w:r>
      <w:r w:rsidR="001A1E64">
        <w:rPr>
          <w:rStyle w:val="Uwydatnienie"/>
          <w:b/>
          <w:i w:val="0"/>
          <w:sz w:val="28"/>
          <w:szCs w:val="28"/>
        </w:rPr>
        <w:t xml:space="preserve"> 2022</w:t>
      </w:r>
      <w:r>
        <w:rPr>
          <w:rStyle w:val="Uwydatnienie"/>
          <w:i w:val="0"/>
          <w:sz w:val="28"/>
          <w:szCs w:val="28"/>
        </w:rPr>
        <w:t xml:space="preserve"> roku. </w:t>
      </w:r>
      <w:r>
        <w:rPr>
          <w:rStyle w:val="Uwydatnienie"/>
          <w:i w:val="0"/>
          <w:sz w:val="28"/>
          <w:szCs w:val="28"/>
        </w:rPr>
        <w:br/>
        <w:t>W przypadku zgłoszenia za pośrednictwem poczty decyduje data stempla pocztowego.</w:t>
      </w:r>
      <w:bookmarkStart w:id="0" w:name="_GoBack"/>
      <w:bookmarkEnd w:id="0"/>
    </w:p>
    <w:p w:rsidR="005E30BE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</w:p>
    <w:p w:rsidR="005E30BE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</w:p>
    <w:p w:rsidR="005E30BE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lastRenderedPageBreak/>
        <w:t>POSTĘPOWANIE KONKURSOWE</w:t>
      </w:r>
    </w:p>
    <w:p w:rsidR="005E30BE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097E55">
        <w:rPr>
          <w:rStyle w:val="Uwydatnienie"/>
          <w:i w:val="0"/>
          <w:sz w:val="28"/>
          <w:szCs w:val="28"/>
        </w:rPr>
        <w:t>§ 11</w:t>
      </w:r>
    </w:p>
    <w:p w:rsidR="005E30BE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Konkurs przygotowuje i przeprowadza Organizator przy pomocy Kapituły Konkursowej.</w:t>
      </w:r>
    </w:p>
    <w:p w:rsidR="005E30BE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097E55">
        <w:rPr>
          <w:rStyle w:val="Uwydatnienie"/>
          <w:i w:val="0"/>
          <w:sz w:val="28"/>
          <w:szCs w:val="28"/>
        </w:rPr>
        <w:t>§ 12</w:t>
      </w:r>
    </w:p>
    <w:p w:rsidR="005E30BE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Kapitułę Konkursową powołuje Organizator. W skład Kapituły wchodzą:</w:t>
      </w:r>
    </w:p>
    <w:p w:rsidR="005E30BE" w:rsidRDefault="005E30BE" w:rsidP="005E30BE">
      <w:pPr>
        <w:pStyle w:val="NormalnyWeb"/>
        <w:numPr>
          <w:ilvl w:val="0"/>
          <w:numId w:val="4"/>
        </w:numPr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Przewodniczący – Pełnomocnik Wojewody Śląskiego ds. Rodziny,</w:t>
      </w:r>
    </w:p>
    <w:p w:rsidR="005E30BE" w:rsidRDefault="005E30BE" w:rsidP="005E30BE">
      <w:pPr>
        <w:pStyle w:val="NormalnyWeb"/>
        <w:numPr>
          <w:ilvl w:val="0"/>
          <w:numId w:val="4"/>
        </w:numPr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Członek – Dyrektor Wydziału Rodziny i Polityki Społecznej,</w:t>
      </w:r>
    </w:p>
    <w:p w:rsidR="005E30BE" w:rsidRDefault="005E30BE" w:rsidP="005E30BE">
      <w:pPr>
        <w:pStyle w:val="NormalnyWeb"/>
        <w:numPr>
          <w:ilvl w:val="0"/>
          <w:numId w:val="4"/>
        </w:numPr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Członek - przedstawiciel Rady do spraw Rodziny,</w:t>
      </w:r>
    </w:p>
    <w:p w:rsidR="005E30BE" w:rsidRDefault="005E30BE" w:rsidP="005E30BE">
      <w:pPr>
        <w:pStyle w:val="NormalnyWeb"/>
        <w:numPr>
          <w:ilvl w:val="0"/>
          <w:numId w:val="4"/>
        </w:numPr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Sekretarz – przedstawiciel Rady do spraw Rodziny,</w:t>
      </w:r>
    </w:p>
    <w:p w:rsidR="005E30BE" w:rsidRDefault="005E30BE" w:rsidP="005E30BE">
      <w:pPr>
        <w:pStyle w:val="NormalnyWeb"/>
        <w:ind w:left="720"/>
        <w:jc w:val="center"/>
        <w:rPr>
          <w:rStyle w:val="Uwydatnienie"/>
          <w:i w:val="0"/>
          <w:sz w:val="28"/>
          <w:szCs w:val="28"/>
        </w:rPr>
      </w:pPr>
      <w:r w:rsidRPr="00420A73">
        <w:rPr>
          <w:rStyle w:val="Uwydatnienie"/>
          <w:i w:val="0"/>
          <w:sz w:val="28"/>
          <w:szCs w:val="28"/>
        </w:rPr>
        <w:t>§ 1</w:t>
      </w:r>
      <w:r>
        <w:rPr>
          <w:rStyle w:val="Uwydatnienie"/>
          <w:i w:val="0"/>
          <w:sz w:val="28"/>
          <w:szCs w:val="28"/>
        </w:rPr>
        <w:t>3</w:t>
      </w:r>
    </w:p>
    <w:p w:rsidR="005E30BE" w:rsidRDefault="005E30BE" w:rsidP="005E30BE">
      <w:pPr>
        <w:pStyle w:val="NormalnyWeb"/>
        <w:ind w:left="720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Postępowanie konkursowe obejmuje trzy etapy.</w:t>
      </w:r>
    </w:p>
    <w:p w:rsidR="005E30BE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097E55">
        <w:rPr>
          <w:rStyle w:val="Uwydatnienie"/>
          <w:i w:val="0"/>
          <w:sz w:val="28"/>
          <w:szCs w:val="28"/>
        </w:rPr>
        <w:t>§ 1</w:t>
      </w:r>
      <w:r>
        <w:rPr>
          <w:rStyle w:val="Uwydatnienie"/>
          <w:i w:val="0"/>
          <w:sz w:val="28"/>
          <w:szCs w:val="28"/>
        </w:rPr>
        <w:t>4</w:t>
      </w:r>
    </w:p>
    <w:p w:rsidR="005E30BE" w:rsidRDefault="005E30BE" w:rsidP="005E30BE">
      <w:pPr>
        <w:pStyle w:val="NormalnyWeb"/>
        <w:numPr>
          <w:ilvl w:val="0"/>
          <w:numId w:val="5"/>
        </w:numPr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W  pierwszym etapie Kapituła Konkursowa dokona formalnej oceny zgłoszeń, uwzględniając następujące kryteria:</w:t>
      </w:r>
    </w:p>
    <w:p w:rsidR="005E30BE" w:rsidRDefault="005E30BE" w:rsidP="005E30BE">
      <w:pPr>
        <w:pStyle w:val="NormalnyWeb"/>
        <w:numPr>
          <w:ilvl w:val="0"/>
          <w:numId w:val="6"/>
        </w:numPr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Terminowość zgłoszenia;</w:t>
      </w:r>
    </w:p>
    <w:p w:rsidR="005E30BE" w:rsidRDefault="005E30BE" w:rsidP="005E30BE">
      <w:pPr>
        <w:pStyle w:val="NormalnyWeb"/>
        <w:numPr>
          <w:ilvl w:val="0"/>
          <w:numId w:val="6"/>
        </w:numPr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Kompletność wymaganych dokumentów, w tym prawidłowość wypełnienia formularza.</w:t>
      </w:r>
    </w:p>
    <w:p w:rsidR="005E30BE" w:rsidRDefault="005E30BE" w:rsidP="005E30BE">
      <w:pPr>
        <w:pStyle w:val="NormalnyWeb"/>
        <w:numPr>
          <w:ilvl w:val="0"/>
          <w:numId w:val="5"/>
        </w:numPr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Zgłoszenia niekompletne lub złożone po terminie nie będą brane pod uwagę na dalszych etapach.</w:t>
      </w:r>
    </w:p>
    <w:p w:rsidR="005E30BE" w:rsidRDefault="005E30BE" w:rsidP="005E30BE">
      <w:pPr>
        <w:pStyle w:val="NormalnyWeb"/>
        <w:ind w:left="720"/>
        <w:jc w:val="center"/>
        <w:rPr>
          <w:rStyle w:val="Uwydatnienie"/>
          <w:i w:val="0"/>
          <w:sz w:val="28"/>
          <w:szCs w:val="28"/>
        </w:rPr>
      </w:pPr>
      <w:r w:rsidRPr="00097E55">
        <w:rPr>
          <w:rStyle w:val="Uwydatnienie"/>
          <w:i w:val="0"/>
          <w:sz w:val="28"/>
          <w:szCs w:val="28"/>
        </w:rPr>
        <w:t>§ 1</w:t>
      </w:r>
      <w:r>
        <w:rPr>
          <w:rStyle w:val="Uwydatnienie"/>
          <w:i w:val="0"/>
          <w:sz w:val="28"/>
          <w:szCs w:val="28"/>
        </w:rPr>
        <w:t>5</w:t>
      </w:r>
    </w:p>
    <w:p w:rsidR="005E30BE" w:rsidRDefault="005E30BE" w:rsidP="005E30BE">
      <w:pPr>
        <w:pStyle w:val="NormalnyWeb"/>
        <w:numPr>
          <w:ilvl w:val="0"/>
          <w:numId w:val="7"/>
        </w:numPr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W drugim etapie Kapituła Konkursowa dokona merytorycznej oceny zgłoszeń, które przeszły pozytywnie ocenę formalną, uwzględniając następujące kryteria:</w:t>
      </w:r>
    </w:p>
    <w:p w:rsidR="005E30BE" w:rsidRDefault="005E30BE" w:rsidP="005E30BE">
      <w:pPr>
        <w:pStyle w:val="NormalnyWeb"/>
        <w:numPr>
          <w:ilvl w:val="0"/>
          <w:numId w:val="8"/>
        </w:numPr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postawa, działanie lub inicjatywa kandydata wpływająca na poprawę jakości życia seniorów,</w:t>
      </w:r>
    </w:p>
    <w:p w:rsidR="005E30BE" w:rsidRDefault="005E30BE" w:rsidP="005E30BE">
      <w:pPr>
        <w:pStyle w:val="NormalnyWeb"/>
        <w:numPr>
          <w:ilvl w:val="0"/>
          <w:numId w:val="8"/>
        </w:numPr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otwartość kandydata na współpracę,</w:t>
      </w:r>
    </w:p>
    <w:p w:rsidR="005E30BE" w:rsidRDefault="005E30BE" w:rsidP="005E30BE">
      <w:pPr>
        <w:pStyle w:val="NormalnyWeb"/>
        <w:numPr>
          <w:ilvl w:val="0"/>
          <w:numId w:val="8"/>
        </w:numPr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wyróżniająca się postawa kandydata w swoim środowisku,</w:t>
      </w:r>
    </w:p>
    <w:p w:rsidR="005E30BE" w:rsidRDefault="005E30BE" w:rsidP="005E30BE">
      <w:pPr>
        <w:pStyle w:val="NormalnyWeb"/>
        <w:numPr>
          <w:ilvl w:val="0"/>
          <w:numId w:val="8"/>
        </w:numPr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zauważalny wpływ działalności kandydata na społeczność seniorów lub społeczność lokalną.</w:t>
      </w:r>
    </w:p>
    <w:p w:rsidR="005E30BE" w:rsidRDefault="005E30BE" w:rsidP="005E30BE">
      <w:pPr>
        <w:pStyle w:val="NormalnyWeb"/>
        <w:numPr>
          <w:ilvl w:val="0"/>
          <w:numId w:val="7"/>
        </w:numPr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lastRenderedPageBreak/>
        <w:t xml:space="preserve">Ocena o której mowa w ust. 1, zostanie dokonana oddzielnie dla każdej kategorii, o której mowa w </w:t>
      </w:r>
      <w:r w:rsidRPr="00097E55">
        <w:rPr>
          <w:rStyle w:val="Uwydatnienie"/>
          <w:i w:val="0"/>
          <w:sz w:val="28"/>
          <w:szCs w:val="28"/>
        </w:rPr>
        <w:t xml:space="preserve">§ </w:t>
      </w:r>
      <w:r>
        <w:rPr>
          <w:rStyle w:val="Uwydatnienie"/>
          <w:i w:val="0"/>
          <w:sz w:val="28"/>
          <w:szCs w:val="28"/>
        </w:rPr>
        <w:t>5.</w:t>
      </w:r>
    </w:p>
    <w:p w:rsidR="005E30BE" w:rsidRPr="009D7A6C" w:rsidRDefault="005E30BE" w:rsidP="005E30BE">
      <w:pPr>
        <w:pStyle w:val="NormalnyWeb"/>
        <w:numPr>
          <w:ilvl w:val="0"/>
          <w:numId w:val="7"/>
        </w:numPr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Kapituła Konkursowa wyłoni do 10 kandydatów z każdej Kategorii.</w:t>
      </w:r>
    </w:p>
    <w:p w:rsidR="005E30BE" w:rsidRDefault="005E30BE" w:rsidP="005E30BE">
      <w:pPr>
        <w:pStyle w:val="NormalnyWeb"/>
        <w:ind w:left="1080"/>
        <w:jc w:val="center"/>
        <w:rPr>
          <w:rStyle w:val="Uwydatnienie"/>
          <w:i w:val="0"/>
          <w:sz w:val="28"/>
          <w:szCs w:val="28"/>
        </w:rPr>
      </w:pPr>
      <w:r w:rsidRPr="00097E55">
        <w:rPr>
          <w:rStyle w:val="Uwydatnienie"/>
          <w:i w:val="0"/>
          <w:sz w:val="28"/>
          <w:szCs w:val="28"/>
        </w:rPr>
        <w:t>§ 1</w:t>
      </w:r>
      <w:r>
        <w:rPr>
          <w:rStyle w:val="Uwydatnienie"/>
          <w:i w:val="0"/>
          <w:sz w:val="28"/>
          <w:szCs w:val="28"/>
        </w:rPr>
        <w:t>6</w:t>
      </w:r>
    </w:p>
    <w:p w:rsidR="005E30BE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 xml:space="preserve">W trzecim etapie Konkursu Wojewoda Śląski, spośród kandydatów wyłonionych przez Kapitułę Konkursową, o których mowa </w:t>
      </w:r>
      <w:r w:rsidRPr="00097E55">
        <w:rPr>
          <w:rStyle w:val="Uwydatnienie"/>
          <w:i w:val="0"/>
          <w:sz w:val="28"/>
          <w:szCs w:val="28"/>
        </w:rPr>
        <w:t>§ 1</w:t>
      </w:r>
      <w:r>
        <w:rPr>
          <w:rStyle w:val="Uwydatnienie"/>
          <w:i w:val="0"/>
          <w:sz w:val="28"/>
          <w:szCs w:val="28"/>
        </w:rPr>
        <w:t xml:space="preserve">5 ust. 3 wybierze zwycięzcę </w:t>
      </w:r>
      <w:r>
        <w:rPr>
          <w:rStyle w:val="Uwydatnienie"/>
          <w:i w:val="0"/>
          <w:sz w:val="28"/>
          <w:szCs w:val="28"/>
        </w:rPr>
        <w:br/>
        <w:t xml:space="preserve">w każdej kategorii uwzględniając kryteria, o których mowa w </w:t>
      </w:r>
      <w:r w:rsidRPr="00097E55">
        <w:rPr>
          <w:rStyle w:val="Uwydatnienie"/>
          <w:i w:val="0"/>
          <w:sz w:val="28"/>
          <w:szCs w:val="28"/>
        </w:rPr>
        <w:t>§ 1</w:t>
      </w:r>
      <w:r>
        <w:rPr>
          <w:rStyle w:val="Uwydatnienie"/>
          <w:i w:val="0"/>
          <w:sz w:val="28"/>
          <w:szCs w:val="28"/>
        </w:rPr>
        <w:t>5 ust.1.</w:t>
      </w:r>
    </w:p>
    <w:p w:rsidR="005E30BE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097E55">
        <w:rPr>
          <w:rStyle w:val="Uwydatnienie"/>
          <w:i w:val="0"/>
          <w:sz w:val="28"/>
          <w:szCs w:val="28"/>
        </w:rPr>
        <w:t>§ 1</w:t>
      </w:r>
      <w:r>
        <w:rPr>
          <w:rStyle w:val="Uwydatnienie"/>
          <w:i w:val="0"/>
          <w:sz w:val="28"/>
          <w:szCs w:val="28"/>
        </w:rPr>
        <w:t>7</w:t>
      </w:r>
    </w:p>
    <w:p w:rsidR="005E30BE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Kapituła Konkursowa może podjąć decyzję o przyznaniu dodatkowych wyróżnień w poszczególnych kategoriach.</w:t>
      </w:r>
    </w:p>
    <w:p w:rsidR="005E30BE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WYNIKI KONKURSU</w:t>
      </w:r>
    </w:p>
    <w:p w:rsidR="005E30BE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097E55">
        <w:rPr>
          <w:rStyle w:val="Uwydatnienie"/>
          <w:i w:val="0"/>
          <w:sz w:val="28"/>
          <w:szCs w:val="28"/>
        </w:rPr>
        <w:t>§ 1</w:t>
      </w:r>
      <w:r>
        <w:rPr>
          <w:rStyle w:val="Uwydatnienie"/>
          <w:i w:val="0"/>
          <w:sz w:val="28"/>
          <w:szCs w:val="28"/>
        </w:rPr>
        <w:t>8</w:t>
      </w:r>
    </w:p>
    <w:p w:rsidR="005E30BE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Wyniki Konkursu</w:t>
      </w:r>
      <w:r w:rsidR="001A1E64">
        <w:rPr>
          <w:rStyle w:val="Uwydatnienie"/>
          <w:i w:val="0"/>
          <w:sz w:val="28"/>
          <w:szCs w:val="28"/>
        </w:rPr>
        <w:t xml:space="preserve"> oraz wręczenie nagród nastąpi</w:t>
      </w:r>
      <w:r>
        <w:rPr>
          <w:rStyle w:val="Uwydatnienie"/>
          <w:i w:val="0"/>
          <w:sz w:val="28"/>
          <w:szCs w:val="28"/>
        </w:rPr>
        <w:t xml:space="preserve"> </w:t>
      </w:r>
      <w:r w:rsidR="001A1E64">
        <w:rPr>
          <w:rStyle w:val="Uwydatnienie"/>
          <w:b/>
          <w:i w:val="0"/>
          <w:sz w:val="28"/>
          <w:szCs w:val="28"/>
        </w:rPr>
        <w:t>w terminie do końca października 2022</w:t>
      </w:r>
      <w:r w:rsidRPr="00744105">
        <w:rPr>
          <w:rStyle w:val="Uwydatnienie"/>
          <w:b/>
          <w:i w:val="0"/>
          <w:sz w:val="28"/>
          <w:szCs w:val="28"/>
        </w:rPr>
        <w:t xml:space="preserve"> roku</w:t>
      </w:r>
      <w:r>
        <w:rPr>
          <w:rStyle w:val="Uwydatnienie"/>
          <w:i w:val="0"/>
          <w:sz w:val="28"/>
          <w:szCs w:val="28"/>
        </w:rPr>
        <w:t>.</w:t>
      </w:r>
    </w:p>
    <w:p w:rsidR="005E30BE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097E55">
        <w:rPr>
          <w:rStyle w:val="Uwydatnienie"/>
          <w:i w:val="0"/>
          <w:sz w:val="28"/>
          <w:szCs w:val="28"/>
        </w:rPr>
        <w:t>§ 1</w:t>
      </w:r>
      <w:r>
        <w:rPr>
          <w:rStyle w:val="Uwydatnienie"/>
          <w:i w:val="0"/>
          <w:sz w:val="28"/>
          <w:szCs w:val="28"/>
        </w:rPr>
        <w:t>9</w:t>
      </w:r>
    </w:p>
    <w:p w:rsidR="005E30BE" w:rsidRDefault="005E30BE" w:rsidP="005E30BE">
      <w:pPr>
        <w:pStyle w:val="NormalnyWeb"/>
        <w:numPr>
          <w:ilvl w:val="0"/>
          <w:numId w:val="9"/>
        </w:numPr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 xml:space="preserve">Wręczenie nagród </w:t>
      </w:r>
      <w:r w:rsidR="001A1E64">
        <w:rPr>
          <w:rStyle w:val="Uwydatnienie"/>
          <w:i w:val="0"/>
          <w:sz w:val="28"/>
          <w:szCs w:val="28"/>
        </w:rPr>
        <w:t>nastąpi</w:t>
      </w:r>
      <w:r>
        <w:rPr>
          <w:rStyle w:val="Uwydatnienie"/>
          <w:i w:val="0"/>
          <w:sz w:val="28"/>
          <w:szCs w:val="28"/>
        </w:rPr>
        <w:t xml:space="preserve"> w Śląskim Urzędzie Wojewódzkim w Katowicach. Szczegóły uroczystości kandydatom zostaną przekazane telefonicznie lub drogą elektroniczną albo pisemnie.</w:t>
      </w:r>
    </w:p>
    <w:p w:rsidR="005E30BE" w:rsidRDefault="005E30BE" w:rsidP="005E30BE">
      <w:pPr>
        <w:pStyle w:val="NormalnyWeb"/>
        <w:numPr>
          <w:ilvl w:val="0"/>
          <w:numId w:val="9"/>
        </w:numPr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Informacja, o której mowa w ust. 1 zostanie także podana na stronie internetowej Śląskiego Urzędu Wojewódzkiego w Katowicach.</w:t>
      </w:r>
    </w:p>
    <w:p w:rsidR="005E30BE" w:rsidRDefault="005E30BE" w:rsidP="005E30BE">
      <w:pPr>
        <w:pStyle w:val="NormalnyWeb"/>
        <w:ind w:left="720"/>
        <w:jc w:val="center"/>
        <w:rPr>
          <w:rStyle w:val="Uwydatnienie"/>
          <w:i w:val="0"/>
          <w:sz w:val="28"/>
          <w:szCs w:val="28"/>
        </w:rPr>
      </w:pPr>
      <w:r w:rsidRPr="009D7A6C">
        <w:rPr>
          <w:rStyle w:val="Uwydatnienie"/>
          <w:i w:val="0"/>
          <w:sz w:val="28"/>
          <w:szCs w:val="28"/>
        </w:rPr>
        <w:t xml:space="preserve">§ </w:t>
      </w:r>
      <w:r>
        <w:rPr>
          <w:rStyle w:val="Uwydatnienie"/>
          <w:i w:val="0"/>
          <w:sz w:val="28"/>
          <w:szCs w:val="28"/>
        </w:rPr>
        <w:t>20</w:t>
      </w:r>
    </w:p>
    <w:p w:rsidR="005E30BE" w:rsidRDefault="005E30BE" w:rsidP="005E30BE">
      <w:pPr>
        <w:pStyle w:val="NormalnyWeb"/>
        <w:ind w:left="720"/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Nagrodą w Konkursie jest tytuł „Aktywna Seniorka” i Aktywny Senior”.</w:t>
      </w:r>
    </w:p>
    <w:p w:rsidR="005E30BE" w:rsidRDefault="005E30BE" w:rsidP="005E30BE">
      <w:pPr>
        <w:pStyle w:val="NormalnyWeb"/>
        <w:ind w:left="720"/>
        <w:jc w:val="center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POSTANOWIENIA KOŃCOWE</w:t>
      </w:r>
    </w:p>
    <w:p w:rsidR="005E30BE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097E55">
        <w:rPr>
          <w:rStyle w:val="Uwydatnienie"/>
          <w:i w:val="0"/>
          <w:sz w:val="28"/>
          <w:szCs w:val="28"/>
        </w:rPr>
        <w:t>§ 2</w:t>
      </w:r>
      <w:r>
        <w:rPr>
          <w:rStyle w:val="Uwydatnienie"/>
          <w:i w:val="0"/>
          <w:sz w:val="28"/>
          <w:szCs w:val="28"/>
        </w:rPr>
        <w:t>1</w:t>
      </w:r>
    </w:p>
    <w:p w:rsidR="005E30BE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 xml:space="preserve">Organizator ma prawo do weryfikacji i potwierdzenia danych zawartych </w:t>
      </w:r>
      <w:r>
        <w:rPr>
          <w:rStyle w:val="Uwydatnienie"/>
          <w:i w:val="0"/>
          <w:sz w:val="28"/>
          <w:szCs w:val="28"/>
        </w:rPr>
        <w:br/>
        <w:t>w zgłoszeniach</w:t>
      </w:r>
    </w:p>
    <w:p w:rsidR="005E30BE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097E55">
        <w:rPr>
          <w:rStyle w:val="Uwydatnienie"/>
          <w:i w:val="0"/>
          <w:sz w:val="28"/>
          <w:szCs w:val="28"/>
        </w:rPr>
        <w:t>§ 2</w:t>
      </w:r>
      <w:r>
        <w:rPr>
          <w:rStyle w:val="Uwydatnienie"/>
          <w:i w:val="0"/>
          <w:sz w:val="28"/>
          <w:szCs w:val="28"/>
        </w:rPr>
        <w:t>2</w:t>
      </w:r>
    </w:p>
    <w:p w:rsidR="005E30BE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lastRenderedPageBreak/>
        <w:t>Lista kandydatów oraz zgłaszających może być upubliczniona przez Organizatora, na co kandydat i zgłaszający wyrażają zgodę poprzez przystąpienie do konkursu.</w:t>
      </w:r>
    </w:p>
    <w:p w:rsidR="005E30BE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097E55">
        <w:rPr>
          <w:rStyle w:val="Uwydatnienie"/>
          <w:i w:val="0"/>
          <w:sz w:val="28"/>
          <w:szCs w:val="28"/>
        </w:rPr>
        <w:t>§ 2</w:t>
      </w:r>
      <w:r>
        <w:rPr>
          <w:rStyle w:val="Uwydatnienie"/>
          <w:i w:val="0"/>
          <w:sz w:val="28"/>
          <w:szCs w:val="28"/>
        </w:rPr>
        <w:t>3</w:t>
      </w:r>
    </w:p>
    <w:p w:rsidR="005E30BE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Organizator zamieści imiona i nazwiska kandydatów w materiałach promujących Konkurs oraz w komunikatach medialnych.</w:t>
      </w:r>
    </w:p>
    <w:p w:rsidR="005E30BE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097E55">
        <w:rPr>
          <w:rStyle w:val="Uwydatnienie"/>
          <w:i w:val="0"/>
          <w:sz w:val="28"/>
          <w:szCs w:val="28"/>
        </w:rPr>
        <w:t>§ 2</w:t>
      </w:r>
      <w:r>
        <w:rPr>
          <w:rStyle w:val="Uwydatnienie"/>
          <w:i w:val="0"/>
          <w:sz w:val="28"/>
          <w:szCs w:val="28"/>
        </w:rPr>
        <w:t>4</w:t>
      </w:r>
    </w:p>
    <w:p w:rsidR="005E30BE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Organizator zastrzega sobie prawo do:</w:t>
      </w:r>
    </w:p>
    <w:p w:rsidR="005E30BE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1)zmiany postanowień niniejszego Regulaminu,</w:t>
      </w:r>
    </w:p>
    <w:p w:rsidR="005E30BE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2) odstąpienia od organizowania Konkursu bez podania przyczyny,</w:t>
      </w:r>
    </w:p>
    <w:p w:rsidR="005E30BE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3) niewyłonienia zwycięzców,</w:t>
      </w:r>
    </w:p>
    <w:p w:rsidR="005E30BE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4) nierozstrzygnięcia Konkursu w przypadku zbyt małej ilości zgłoszeń.</w:t>
      </w:r>
    </w:p>
    <w:p w:rsidR="005E30BE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097E55">
        <w:rPr>
          <w:rStyle w:val="Uwydatnienie"/>
          <w:i w:val="0"/>
          <w:sz w:val="28"/>
          <w:szCs w:val="28"/>
        </w:rPr>
        <w:t>§ 2</w:t>
      </w:r>
      <w:r>
        <w:rPr>
          <w:rStyle w:val="Uwydatnienie"/>
          <w:i w:val="0"/>
          <w:sz w:val="28"/>
          <w:szCs w:val="28"/>
        </w:rPr>
        <w:t>5</w:t>
      </w:r>
    </w:p>
    <w:p w:rsidR="005E30BE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Biorąc udział w Konkursie kandydat oraz zgłaszający akceptują niniejszy Regulamin.</w:t>
      </w:r>
    </w:p>
    <w:p w:rsidR="005E30BE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097E55">
        <w:rPr>
          <w:rStyle w:val="Uwydatnienie"/>
          <w:i w:val="0"/>
          <w:sz w:val="28"/>
          <w:szCs w:val="28"/>
        </w:rPr>
        <w:t>§ 2</w:t>
      </w:r>
      <w:r>
        <w:rPr>
          <w:rStyle w:val="Uwydatnienie"/>
          <w:i w:val="0"/>
          <w:sz w:val="28"/>
          <w:szCs w:val="28"/>
        </w:rPr>
        <w:t>6</w:t>
      </w:r>
    </w:p>
    <w:p w:rsidR="005E30BE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Organizator nie pokrywa kosztów związanych z udziałem w Konkursie.</w:t>
      </w:r>
    </w:p>
    <w:p w:rsidR="005E30BE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097E55">
        <w:rPr>
          <w:rStyle w:val="Uwydatnienie"/>
          <w:i w:val="0"/>
          <w:sz w:val="28"/>
          <w:szCs w:val="28"/>
        </w:rPr>
        <w:t>§ 2</w:t>
      </w:r>
      <w:r>
        <w:rPr>
          <w:rStyle w:val="Uwydatnienie"/>
          <w:i w:val="0"/>
          <w:sz w:val="28"/>
          <w:szCs w:val="28"/>
        </w:rPr>
        <w:t>7</w:t>
      </w:r>
    </w:p>
    <w:p w:rsidR="005E30BE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Organizator nie ponosi odpowiedzialności za wszelkie nieprzewidziane zdarzenia (wypadki, utrata mienia, itp.), które mogą zaistnieć w związku z organizacją Konkursu.</w:t>
      </w:r>
    </w:p>
    <w:p w:rsidR="005E30BE" w:rsidRDefault="005E30BE" w:rsidP="005E30BE">
      <w:pPr>
        <w:pStyle w:val="NormalnyWeb"/>
        <w:jc w:val="center"/>
        <w:rPr>
          <w:rStyle w:val="Uwydatnienie"/>
          <w:i w:val="0"/>
          <w:sz w:val="28"/>
          <w:szCs w:val="28"/>
        </w:rPr>
      </w:pPr>
      <w:r w:rsidRPr="00097E55">
        <w:rPr>
          <w:rStyle w:val="Uwydatnienie"/>
          <w:i w:val="0"/>
          <w:sz w:val="28"/>
          <w:szCs w:val="28"/>
        </w:rPr>
        <w:t>§ 2</w:t>
      </w:r>
      <w:r>
        <w:rPr>
          <w:rStyle w:val="Uwydatnienie"/>
          <w:i w:val="0"/>
          <w:sz w:val="28"/>
          <w:szCs w:val="28"/>
        </w:rPr>
        <w:t>8</w:t>
      </w:r>
    </w:p>
    <w:p w:rsidR="005E30BE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  <w:r>
        <w:rPr>
          <w:rStyle w:val="Uwydatnienie"/>
          <w:i w:val="0"/>
          <w:sz w:val="28"/>
          <w:szCs w:val="28"/>
        </w:rPr>
        <w:t>Sprawy nieujęte w niniejszym Regulaminie oraz kwestie sporne rozstrzyga Organizator.</w:t>
      </w:r>
    </w:p>
    <w:p w:rsidR="005E30BE" w:rsidRPr="00505BEF" w:rsidRDefault="005E30BE" w:rsidP="005E30BE">
      <w:pPr>
        <w:pStyle w:val="NormalnyWeb"/>
        <w:jc w:val="both"/>
        <w:rPr>
          <w:rStyle w:val="Uwydatnienie"/>
          <w:i w:val="0"/>
          <w:sz w:val="28"/>
          <w:szCs w:val="28"/>
        </w:rPr>
      </w:pPr>
    </w:p>
    <w:p w:rsidR="005E30BE" w:rsidRDefault="005E30BE" w:rsidP="005E30BE"/>
    <w:p w:rsidR="00583782" w:rsidRDefault="00583782"/>
    <w:sectPr w:rsidR="00583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434B"/>
    <w:multiLevelType w:val="hybridMultilevel"/>
    <w:tmpl w:val="97B46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E7FE6"/>
    <w:multiLevelType w:val="hybridMultilevel"/>
    <w:tmpl w:val="821A8CE6"/>
    <w:lvl w:ilvl="0" w:tplc="2BB069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B54A9"/>
    <w:multiLevelType w:val="hybridMultilevel"/>
    <w:tmpl w:val="830A90D8"/>
    <w:lvl w:ilvl="0" w:tplc="39F837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151DA8"/>
    <w:multiLevelType w:val="hybridMultilevel"/>
    <w:tmpl w:val="107CC5F2"/>
    <w:lvl w:ilvl="0" w:tplc="4D9E0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5A5533"/>
    <w:multiLevelType w:val="hybridMultilevel"/>
    <w:tmpl w:val="93ACB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453E7"/>
    <w:multiLevelType w:val="hybridMultilevel"/>
    <w:tmpl w:val="29CA9B02"/>
    <w:lvl w:ilvl="0" w:tplc="4126DF4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75320AE"/>
    <w:multiLevelType w:val="hybridMultilevel"/>
    <w:tmpl w:val="2DFCAA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F240B"/>
    <w:multiLevelType w:val="hybridMultilevel"/>
    <w:tmpl w:val="A2508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E3D1F"/>
    <w:multiLevelType w:val="hybridMultilevel"/>
    <w:tmpl w:val="194C01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BE"/>
    <w:rsid w:val="001A1E64"/>
    <w:rsid w:val="0046051A"/>
    <w:rsid w:val="005361E1"/>
    <w:rsid w:val="00583782"/>
    <w:rsid w:val="005E30BE"/>
    <w:rsid w:val="00B14E3A"/>
    <w:rsid w:val="00E5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BF9F"/>
  <w15:chartTrackingRefBased/>
  <w15:docId w15:val="{9B974906-40DE-4A63-B7C7-B4971F93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0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E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E30BE"/>
    <w:rPr>
      <w:i/>
      <w:iCs/>
    </w:rPr>
  </w:style>
  <w:style w:type="character" w:styleId="Hipercze">
    <w:name w:val="Hyperlink"/>
    <w:basedOn w:val="Domylnaczcionkaakapitu"/>
    <w:uiPriority w:val="99"/>
    <w:unhideWhenUsed/>
    <w:rsid w:val="005E30B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ejak@katowi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Kostiw-Rydzek Renata</dc:creator>
  <cp:keywords/>
  <dc:description/>
  <cp:lastModifiedBy>Krystian Sieja</cp:lastModifiedBy>
  <cp:revision>3</cp:revision>
  <cp:lastPrinted>2022-08-22T08:45:00Z</cp:lastPrinted>
  <dcterms:created xsi:type="dcterms:W3CDTF">2022-08-22T08:33:00Z</dcterms:created>
  <dcterms:modified xsi:type="dcterms:W3CDTF">2022-09-22T06:31:00Z</dcterms:modified>
</cp:coreProperties>
</file>